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0602" w14:textId="5C71E375" w:rsidR="001413EA" w:rsidRPr="001413EA" w:rsidRDefault="001413EA" w:rsidP="001413EA">
      <w:pPr>
        <w:spacing w:line="281" w:lineRule="auto"/>
        <w:ind w:left="-567"/>
      </w:pPr>
      <w:r w:rsidRPr="00A75C3F">
        <w:rPr>
          <w:rFonts w:cstheme="minorHAnsi"/>
          <w:b/>
          <w:bCs/>
          <w:u w:val="single"/>
        </w:rPr>
        <w:t>Samenvatting bij preek over HC Zondag 4</w:t>
      </w:r>
      <w:r>
        <w:rPr>
          <w:rFonts w:cstheme="minorHAnsi"/>
          <w:b/>
          <w:bCs/>
          <w:u w:val="single"/>
        </w:rPr>
        <w:t>7</w:t>
      </w:r>
      <w:r w:rsidRPr="00A75C3F">
        <w:rPr>
          <w:rFonts w:cstheme="minorHAnsi"/>
          <w:b/>
          <w:bCs/>
          <w:u w:val="single"/>
        </w:rPr>
        <w:br/>
      </w:r>
      <w:r w:rsidRPr="00A75C3F">
        <w:rPr>
          <w:rFonts w:cstheme="minorHAnsi"/>
          <w:i/>
          <w:iCs/>
        </w:rPr>
        <w:t>Schriftlezing</w:t>
      </w:r>
      <w:r>
        <w:rPr>
          <w:rFonts w:cstheme="minorHAnsi"/>
          <w:i/>
          <w:iCs/>
        </w:rPr>
        <w:t xml:space="preserve">: </w:t>
      </w:r>
      <w:r>
        <w:rPr>
          <w:rFonts w:cstheme="minorHAnsi"/>
        </w:rPr>
        <w:t xml:space="preserve">Psalm 111 en Hebr. 8,6-13. </w:t>
      </w:r>
    </w:p>
    <w:p w14:paraId="6B584CD8" w14:textId="4D1937E4" w:rsidR="001413EA" w:rsidRPr="00AE1FB4" w:rsidRDefault="001413EA" w:rsidP="001413EA">
      <w:pPr>
        <w:spacing w:line="281" w:lineRule="auto"/>
        <w:ind w:left="-567"/>
        <w:rPr>
          <w:rFonts w:cstheme="minorHAnsi"/>
          <w:u w:val="single"/>
        </w:rPr>
      </w:pPr>
      <w:r w:rsidRPr="00A75C3F">
        <w:rPr>
          <w:rFonts w:cstheme="minorHAnsi"/>
          <w:i/>
          <w:iCs/>
          <w:u w:val="single"/>
        </w:rPr>
        <w:t>Inleiding</w:t>
      </w:r>
      <w:r>
        <w:rPr>
          <w:rFonts w:cstheme="minorHAnsi"/>
          <w:i/>
          <w:iCs/>
          <w:u w:val="single"/>
        </w:rPr>
        <w:br/>
      </w:r>
      <w:r w:rsidR="00AE1FB4" w:rsidRPr="00AE1FB4">
        <w:rPr>
          <w:rFonts w:cstheme="minorHAnsi"/>
        </w:rPr>
        <w:t xml:space="preserve">Het gaat om de eer van Zijn Naam. </w:t>
      </w:r>
    </w:p>
    <w:p w14:paraId="3588FDAB" w14:textId="25CF8131" w:rsidR="001413EA" w:rsidRPr="001413EA" w:rsidRDefault="006B0150" w:rsidP="001413EA">
      <w:pPr>
        <w:spacing w:line="281" w:lineRule="auto"/>
        <w:ind w:left="-567"/>
        <w:rPr>
          <w:rFonts w:cstheme="minorHAnsi"/>
          <w:i/>
          <w:iCs/>
          <w:u w:val="single"/>
        </w:rPr>
      </w:pPr>
      <w:r>
        <w:rPr>
          <w:rFonts w:cstheme="minorHAnsi"/>
          <w:i/>
          <w:iCs/>
          <w:u w:val="single"/>
        </w:rPr>
        <w:br/>
      </w:r>
      <w:r w:rsidR="001413EA" w:rsidRPr="001413EA">
        <w:rPr>
          <w:rFonts w:cstheme="minorHAnsi"/>
          <w:i/>
          <w:iCs/>
          <w:u w:val="single"/>
        </w:rPr>
        <w:t xml:space="preserve">Thema: </w:t>
      </w:r>
      <w:r w:rsidR="001413EA" w:rsidRPr="001413EA">
        <w:rPr>
          <w:i/>
          <w:iCs/>
          <w:u w:val="single"/>
        </w:rPr>
        <w:t>‘Het gebed om de heiliging van Gods Naam’</w:t>
      </w:r>
    </w:p>
    <w:p w14:paraId="6378650E" w14:textId="47E13588" w:rsidR="001413EA" w:rsidRDefault="006B0150" w:rsidP="001413EA">
      <w:pPr>
        <w:spacing w:line="281" w:lineRule="auto"/>
        <w:ind w:left="-567"/>
      </w:pPr>
      <w:r>
        <w:rPr>
          <w:rFonts w:cstheme="minorHAnsi"/>
          <w:i/>
          <w:iCs/>
          <w:u w:val="single"/>
        </w:rPr>
        <w:br/>
      </w:r>
      <w:r w:rsidR="001413EA" w:rsidRPr="001413EA">
        <w:rPr>
          <w:rFonts w:cstheme="minorHAnsi"/>
          <w:i/>
          <w:iCs/>
          <w:u w:val="single"/>
        </w:rPr>
        <w:t xml:space="preserve">1. </w:t>
      </w:r>
      <w:r w:rsidR="001413EA" w:rsidRPr="001413EA">
        <w:rPr>
          <w:i/>
          <w:iCs/>
          <w:u w:val="single"/>
        </w:rPr>
        <w:t>Door onszelf in de kennis van Hem en Zijn werken</w:t>
      </w:r>
      <w:r w:rsidR="001413EA">
        <w:rPr>
          <w:i/>
          <w:iCs/>
          <w:u w:val="single"/>
        </w:rPr>
        <w:br/>
      </w:r>
      <w:r w:rsidR="001413EA">
        <w:t>Het gaat in het volmaakte gebed niet om ónze naam, maar om Zijn Naam. Met ‘Naam’ wordt Zijn openbaring bedoeld.</w:t>
      </w:r>
      <w:r w:rsidR="001413EA">
        <w:t xml:space="preserve"> In Christus wordt Zijn Naam ons</w:t>
      </w:r>
      <w:r w:rsidR="00AE1FB4">
        <w:t xml:space="preserve"> </w:t>
      </w:r>
      <w:r w:rsidR="001413EA">
        <w:t xml:space="preserve">heerlijk geopenbaard. </w:t>
      </w:r>
    </w:p>
    <w:p w14:paraId="567B289C" w14:textId="68B643B5" w:rsidR="001413EA" w:rsidRDefault="001413EA" w:rsidP="001413EA">
      <w:pPr>
        <w:spacing w:line="281" w:lineRule="auto"/>
        <w:ind w:left="-567"/>
        <w:rPr>
          <w:i/>
          <w:iCs/>
        </w:rPr>
      </w:pPr>
      <w:r>
        <w:t>Christus leert ons met de eerste bede tegen onszelf in bidden. Tegen de Babelcultuur in</w:t>
      </w:r>
      <w:r>
        <w:t xml:space="preserve"> (Gen. 11,4). En ook: 2 Sam. 18,18 (monument van Absalom voor zichzelf). </w:t>
      </w:r>
      <w:r w:rsidR="00AE7E71">
        <w:t>Naam maken bij de mensen</w:t>
      </w:r>
      <w:r w:rsidR="00AE7E71">
        <w:t>: dat gebeurt nog steeds. En er</w:t>
      </w:r>
      <w:r w:rsidR="00AE7E71">
        <w:t xml:space="preserve"> worden heel wat namen in deze wereld geheiligd.</w:t>
      </w:r>
      <w:r w:rsidR="00AE7E71">
        <w:t xml:space="preserve"> Welke namen geven wij eer? </w:t>
      </w:r>
      <w:r w:rsidR="00AE7E71">
        <w:t xml:space="preserve">Tegen de Babelcultuur in houdt Gods Woord ons met Psalm 115 voor: </w:t>
      </w:r>
      <w:r w:rsidR="00AE7E71">
        <w:rPr>
          <w:i/>
          <w:iCs/>
        </w:rPr>
        <w:t>‘Niet ons, o HEERE, niet ons, maar Uw Naam geef ere.’</w:t>
      </w:r>
    </w:p>
    <w:p w14:paraId="65E12636" w14:textId="713F679B" w:rsidR="00AE7E71" w:rsidRDefault="00AE7E71" w:rsidP="00D924F9">
      <w:pPr>
        <w:spacing w:line="281" w:lineRule="auto"/>
        <w:ind w:left="-567"/>
      </w:pPr>
      <w:r>
        <w:rPr>
          <w:i/>
          <w:iCs/>
        </w:rPr>
        <w:t>Uw Naam worde geheiligd</w:t>
      </w:r>
      <w:r>
        <w:t xml:space="preserve">, kunnen we ook </w:t>
      </w:r>
      <w:r w:rsidR="00AE1FB4">
        <w:t xml:space="preserve">zo </w:t>
      </w:r>
      <w:r>
        <w:t>vertalen</w:t>
      </w:r>
      <w:r w:rsidR="00AE1FB4">
        <w:t>:</w:t>
      </w:r>
      <w:r>
        <w:t xml:space="preserve"> </w:t>
      </w:r>
      <w:r>
        <w:rPr>
          <w:i/>
          <w:iCs/>
        </w:rPr>
        <w:t>‘Uw Naam moet geheiligd worden.’</w:t>
      </w:r>
      <w:r>
        <w:t xml:space="preserve"> Denk maar aan Ps. 7</w:t>
      </w:r>
      <w:r w:rsidR="00AE1FB4">
        <w:t>2</w:t>
      </w:r>
      <w:r>
        <w:t xml:space="preserve">:12 berijmd: Zijn Naam </w:t>
      </w:r>
      <w:r>
        <w:rPr>
          <w:i/>
          <w:iCs/>
        </w:rPr>
        <w:t>moet</w:t>
      </w:r>
      <w:r>
        <w:t xml:space="preserve"> eeuwig eer ontvangen.</w:t>
      </w:r>
      <w:r w:rsidR="00D924F9">
        <w:t xml:space="preserve"> </w:t>
      </w:r>
      <w:r>
        <w:t>‘Heiligen’ betekent voor heilig erkennen</w:t>
      </w:r>
      <w:r>
        <w:t xml:space="preserve">. Hoog houden. </w:t>
      </w:r>
      <w:r w:rsidR="00D924F9">
        <w:t xml:space="preserve">Die Naam zuiver doen houden. </w:t>
      </w:r>
    </w:p>
    <w:p w14:paraId="7C08C77F" w14:textId="3B83EE8E" w:rsidR="00D924F9" w:rsidRDefault="00D924F9" w:rsidP="00D924F9">
      <w:pPr>
        <w:spacing w:line="281" w:lineRule="auto"/>
        <w:ind w:left="-567"/>
      </w:pPr>
      <w:r w:rsidRPr="00D924F9">
        <w:t>Wat betekent deze bede nu eigenlijk?</w:t>
      </w:r>
      <w:r>
        <w:rPr>
          <w:i/>
          <w:iCs/>
        </w:rPr>
        <w:t xml:space="preserve"> </w:t>
      </w:r>
      <w:r>
        <w:rPr>
          <w:i/>
          <w:iCs/>
        </w:rPr>
        <w:t xml:space="preserve">‘Uw Naam worde geheiligd’ </w:t>
      </w:r>
      <w:r>
        <w:t>is een gebed tot God dat Hij zo genadig in ons werkt, dat wíj Hem recht kennen en dat wíj Hem heiligen, roemen en prijzen om al Zijn werken waarin Hij Zijn grootheid toont. Het is een gebed om tot de juiste bestemming te komen.</w:t>
      </w:r>
      <w:r>
        <w:t xml:space="preserve"> </w:t>
      </w:r>
      <w:r>
        <w:t>Als je dit gebed bidt, vraag je aan God: maak mij tot een mens die U de eer geeft, die Uw Naam heiligt.</w:t>
      </w:r>
    </w:p>
    <w:p w14:paraId="4F637EFF" w14:textId="62305026" w:rsidR="00D924F9" w:rsidRDefault="00D924F9" w:rsidP="00D924F9">
      <w:pPr>
        <w:spacing w:line="281" w:lineRule="auto"/>
        <w:ind w:left="-567"/>
      </w:pPr>
      <w:r>
        <w:t xml:space="preserve">Daarom begint het antwoord met </w:t>
      </w:r>
      <w:r>
        <w:rPr>
          <w:i/>
          <w:iCs/>
        </w:rPr>
        <w:t xml:space="preserve">‘geef ons </w:t>
      </w:r>
      <w:proofErr w:type="spellStart"/>
      <w:r>
        <w:rPr>
          <w:i/>
          <w:iCs/>
        </w:rPr>
        <w:t>eerstelijk</w:t>
      </w:r>
      <w:proofErr w:type="spellEnd"/>
      <w:r>
        <w:rPr>
          <w:i/>
          <w:iCs/>
        </w:rPr>
        <w:t xml:space="preserve"> dat wij U recht kennen.’</w:t>
      </w:r>
      <w:r>
        <w:t xml:space="preserve"> Immers, h</w:t>
      </w:r>
      <w:r>
        <w:t>oe zouden wij Zijn Naam kunnen heiligen als wij Hem niet door het geloof kennen?</w:t>
      </w:r>
      <w:r>
        <w:t xml:space="preserve"> </w:t>
      </w:r>
      <w:r>
        <w:rPr>
          <w:i/>
          <w:iCs/>
        </w:rPr>
        <w:t>G</w:t>
      </w:r>
      <w:r>
        <w:rPr>
          <w:i/>
          <w:iCs/>
        </w:rPr>
        <w:t>eef dat we U recht kennen</w:t>
      </w:r>
      <w:r>
        <w:rPr>
          <w:i/>
          <w:iCs/>
        </w:rPr>
        <w:t>:</w:t>
      </w:r>
      <w:r>
        <w:rPr>
          <w:i/>
          <w:iCs/>
        </w:rPr>
        <w:t xml:space="preserve"> </w:t>
      </w:r>
      <w:r>
        <w:t>dat wij geen doelmisser blijven in ons leven, maar dat ons leven tot de beantwoording van dat grote doel komt. God kennen, God prijzen!</w:t>
      </w:r>
    </w:p>
    <w:p w14:paraId="727FAEBF" w14:textId="0CF507A0" w:rsidR="00D924F9" w:rsidRDefault="00D924F9" w:rsidP="00D924F9">
      <w:pPr>
        <w:spacing w:line="281" w:lineRule="auto"/>
        <w:ind w:left="-567"/>
      </w:pPr>
      <w:r>
        <w:t>In Zijn Woord en door Zijn Woord leert u Hem kennen. God openbaart Zich! Hij láát Zich er in kennen.</w:t>
      </w:r>
      <w:r w:rsidR="00C46BF2">
        <w:t xml:space="preserve"> Het gebed mag niet achterwege blijven. Doe toch gelijk U gesproken hebt (zoals in Jer. 31,34). </w:t>
      </w:r>
    </w:p>
    <w:p w14:paraId="2F322C77" w14:textId="7E643F58" w:rsidR="00C46BF2" w:rsidRDefault="00C46BF2" w:rsidP="00D924F9">
      <w:pPr>
        <w:spacing w:line="281" w:lineRule="auto"/>
        <w:ind w:left="-567"/>
      </w:pPr>
      <w:r>
        <w:t xml:space="preserve">Dan naar het tweede stukje van het antwoord: </w:t>
      </w:r>
      <w:r>
        <w:rPr>
          <w:i/>
          <w:iCs/>
        </w:rPr>
        <w:t xml:space="preserve">‘En U in al Uw werken […]’, </w:t>
      </w:r>
      <w:r>
        <w:t>etc. H</w:t>
      </w:r>
      <w:r>
        <w:t xml:space="preserve">et gebed </w:t>
      </w:r>
      <w:r>
        <w:rPr>
          <w:i/>
          <w:iCs/>
        </w:rPr>
        <w:t>‘Uw Naam worde geheiligd’</w:t>
      </w:r>
      <w:r>
        <w:t xml:space="preserve"> is ook een gebed tot de Heere, tot de Vader, om Hem om al Zijn werken groot te maken.</w:t>
      </w:r>
      <w:r>
        <w:t xml:space="preserve"> Denk aan Zijn </w:t>
      </w:r>
      <w:r w:rsidRPr="004120DA">
        <w:rPr>
          <w:b/>
          <w:bCs/>
        </w:rPr>
        <w:t>scheppingswerken</w:t>
      </w:r>
      <w:r>
        <w:t xml:space="preserve">. De sterrenhemel, maar ook het puttertje in de tuin. De geboorte van een kindje. </w:t>
      </w:r>
    </w:p>
    <w:p w14:paraId="66DF0EF9" w14:textId="5384502F" w:rsidR="00C46BF2" w:rsidRDefault="00C46BF2" w:rsidP="00D924F9">
      <w:pPr>
        <w:spacing w:line="281" w:lineRule="auto"/>
        <w:ind w:left="-567"/>
        <w:rPr>
          <w:i/>
          <w:iCs/>
        </w:rPr>
      </w:pPr>
      <w:r>
        <w:t>Voorbeeld voor de kinderen: iemand heeft een schitterend legobouwwerk gemaakt. Dan zeg je waarschijnlijk, ‘wow, wie heeft dát gemaakt!’</w:t>
      </w:r>
      <w:r w:rsidR="004120DA">
        <w:t>. Zien wij de werken van de Heere met ogen van het geloof, dan zingen we ‘</w:t>
      </w:r>
      <w:r w:rsidR="004120DA">
        <w:rPr>
          <w:i/>
          <w:iCs/>
        </w:rPr>
        <w:t>hoe groot zijt Gij!’</w:t>
      </w:r>
    </w:p>
    <w:p w14:paraId="1604F1FE" w14:textId="10FAB03A" w:rsidR="004120DA" w:rsidRDefault="004120DA" w:rsidP="00D924F9">
      <w:pPr>
        <w:spacing w:line="281" w:lineRule="auto"/>
        <w:ind w:left="-567"/>
      </w:pPr>
      <w:r>
        <w:t>De werken van God betreffen</w:t>
      </w:r>
      <w:r>
        <w:t xml:space="preserve"> ook de </w:t>
      </w:r>
      <w:r>
        <w:rPr>
          <w:b/>
          <w:bCs/>
        </w:rPr>
        <w:t xml:space="preserve">herschepping. </w:t>
      </w:r>
      <w:r>
        <w:t>Het geestelijke leven dat Hij werkt. Daarin zien we die zes woorden (</w:t>
      </w:r>
      <w:proofErr w:type="spellStart"/>
      <w:r>
        <w:t>almachtigheid</w:t>
      </w:r>
      <w:proofErr w:type="spellEnd"/>
      <w:r>
        <w:t xml:space="preserve">, enz.) duidelijk terugkeren! Bijvoorbeeld dat de wijsheid van God door de dwaasheid der prediking zalig te maken die geloven (1 Kor. 1,21). Herschepping: denk hierbij ook aan het </w:t>
      </w:r>
      <w:r>
        <w:rPr>
          <w:i/>
          <w:iCs/>
        </w:rPr>
        <w:t>‘Zie, Ik maak alle dingen nieuw!’</w:t>
      </w:r>
      <w:r>
        <w:t xml:space="preserve"> (Openb. 21,5a).</w:t>
      </w:r>
    </w:p>
    <w:p w14:paraId="00DF8C22" w14:textId="64B9911D" w:rsidR="001413EA" w:rsidRPr="008A6A2F" w:rsidRDefault="004120DA" w:rsidP="008A6A2F">
      <w:pPr>
        <w:spacing w:line="281" w:lineRule="auto"/>
        <w:ind w:left="-567"/>
      </w:pPr>
      <w:r>
        <w:lastRenderedPageBreak/>
        <w:t>De werken van Zijn genade. Voor mensen die het er zo laag afbrachten.</w:t>
      </w:r>
      <w:r>
        <w:t xml:space="preserve"> Het beeld van God verloren. Christus wil het herstellen, nieuw maken. </w:t>
      </w:r>
      <w:r w:rsidR="008A6A2F">
        <w:t>A</w:t>
      </w:r>
      <w:r w:rsidR="008A6A2F">
        <w:t>ls die herschepping heeft plaatsgevonden, dan heiligen wij Zijn Naam.</w:t>
      </w:r>
    </w:p>
    <w:p w14:paraId="47990157" w14:textId="6F2A613C" w:rsidR="008A6A2F" w:rsidRPr="008A6A2F" w:rsidRDefault="006B0150" w:rsidP="008A6A2F">
      <w:pPr>
        <w:spacing w:line="281" w:lineRule="auto"/>
        <w:ind w:left="-567"/>
        <w:rPr>
          <w:rFonts w:cstheme="minorHAnsi"/>
        </w:rPr>
      </w:pPr>
      <w:r>
        <w:rPr>
          <w:rFonts w:cstheme="minorHAnsi"/>
          <w:i/>
          <w:iCs/>
          <w:u w:val="single"/>
        </w:rPr>
        <w:br/>
      </w:r>
      <w:r w:rsidR="001413EA" w:rsidRPr="001413EA">
        <w:rPr>
          <w:rFonts w:cstheme="minorHAnsi"/>
          <w:i/>
          <w:iCs/>
          <w:u w:val="single"/>
        </w:rPr>
        <w:t xml:space="preserve">2. </w:t>
      </w:r>
      <w:r w:rsidR="001413EA" w:rsidRPr="001413EA">
        <w:rPr>
          <w:i/>
          <w:iCs/>
          <w:u w:val="single"/>
        </w:rPr>
        <w:t>Door anderen door onze woorden en werken.</w:t>
      </w:r>
      <w:r w:rsidR="008A6A2F">
        <w:rPr>
          <w:i/>
          <w:iCs/>
          <w:u w:val="single"/>
        </w:rPr>
        <w:br/>
      </w:r>
      <w:r w:rsidR="008A6A2F">
        <w:t xml:space="preserve">Het is ook een gebed dat andere mensen Zijn naam zullen eren en prijzen. Een gebed tot God dat ons leven, heel onze levenswandel, zo zal zijn dat de Vader in de hemel verheerlijkt zal worden door andere mensen. </w:t>
      </w:r>
    </w:p>
    <w:p w14:paraId="38D1117F" w14:textId="32CA1A04" w:rsidR="008A6A2F" w:rsidRDefault="008A6A2F" w:rsidP="001413EA">
      <w:pPr>
        <w:spacing w:line="281" w:lineRule="auto"/>
        <w:ind w:left="-567"/>
      </w:pPr>
      <w:r>
        <w:t xml:space="preserve">In de eerste bede uit het Onze Vader vragen we Hem om Zijn genade die zichtbaar wordt naar buiten toe: </w:t>
      </w:r>
      <w:r>
        <w:rPr>
          <w:i/>
          <w:iCs/>
        </w:rPr>
        <w:t>‘dat wij al ons leven, gedachten, woorden en werken, alzo schikken en richten, dat Uw Naam om ons niet gelasterd, maar geëerd en geprezen worde.’</w:t>
      </w:r>
      <w:r>
        <w:t xml:space="preserve"> Kort gezegd: Heere, geef dat mijn leven nooit een aanleiding zou vormen voor een ander om Uw Naam te lasteren, maar dat het aanleiding zal worden om uw Naam te eren en te prijzen. </w:t>
      </w:r>
    </w:p>
    <w:p w14:paraId="0E54E5D2" w14:textId="1A68BF59" w:rsidR="00AE1FB4" w:rsidRPr="008A6A2F" w:rsidRDefault="00AE1FB4" w:rsidP="001413EA">
      <w:pPr>
        <w:spacing w:line="281" w:lineRule="auto"/>
        <w:ind w:left="-567"/>
        <w:rPr>
          <w:rFonts w:cstheme="minorHAnsi"/>
        </w:rPr>
      </w:pPr>
      <w:r>
        <w:t>Schikken en richten is het beeld van een pijl en boog</w:t>
      </w:r>
      <w:r>
        <w:t xml:space="preserve">. Het doel? </w:t>
      </w:r>
      <w:r>
        <w:t>Dat Uw Naam geëerd en geprezen wordt!</w:t>
      </w:r>
      <w:r>
        <w:t xml:space="preserve"> Het antwoord zegt: ‘al ons leven’. Ofwel we hebben ons helemaal aan de Heere over te geven. </w:t>
      </w:r>
      <w:r>
        <w:t xml:space="preserve">Christenen zijn beminnaars van de HEER’ en </w:t>
      </w:r>
      <w:proofErr w:type="spellStart"/>
      <w:r>
        <w:t>verbreiders</w:t>
      </w:r>
      <w:proofErr w:type="spellEnd"/>
      <w:r>
        <w:t xml:space="preserve"> van Zijn eer</w:t>
      </w:r>
      <w:r>
        <w:t xml:space="preserve"> (Ps. 97: 6 </w:t>
      </w:r>
      <w:proofErr w:type="spellStart"/>
      <w:r>
        <w:t>ber</w:t>
      </w:r>
      <w:proofErr w:type="spellEnd"/>
      <w:r>
        <w:t xml:space="preserve">.). </w:t>
      </w:r>
    </w:p>
    <w:p w14:paraId="24AE96EF" w14:textId="5AD26DF4" w:rsidR="001413EA" w:rsidRPr="00B734FB" w:rsidRDefault="001413EA" w:rsidP="001413EA">
      <w:pPr>
        <w:spacing w:line="281" w:lineRule="auto"/>
        <w:ind w:left="-567"/>
      </w:pPr>
      <w:r>
        <w:br/>
      </w:r>
    </w:p>
    <w:p w14:paraId="58E127D6" w14:textId="122C2BC8" w:rsidR="001413EA" w:rsidRPr="00931E01" w:rsidRDefault="001413EA" w:rsidP="006B0150">
      <w:pPr>
        <w:spacing w:line="281" w:lineRule="auto"/>
        <w:ind w:left="-567"/>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r>
        <w:rPr>
          <w:rFonts w:cstheme="minorHAnsi"/>
          <w:shd w:val="clear" w:color="auto" w:fill="FFFFFF"/>
        </w:rPr>
        <w:br/>
        <w:t>1.</w:t>
      </w:r>
      <w:r>
        <w:t xml:space="preserve"> </w:t>
      </w:r>
      <w:r w:rsidR="006B0150">
        <w:tab/>
      </w:r>
      <w:r w:rsidR="00AE1FB4">
        <w:t xml:space="preserve">Zijn er in uw/jouw leven namen die teveel eer krijgen? </w:t>
      </w:r>
      <w:r w:rsidR="006B0150">
        <w:t>Hoe strijdt u daartegen?</w:t>
      </w:r>
      <w:r w:rsidR="006B0150">
        <w:br/>
        <w:t xml:space="preserve">2. </w:t>
      </w:r>
      <w:r w:rsidR="006B0150">
        <w:tab/>
        <w:t xml:space="preserve">Wat doet het u dat Gods Naam steeds meer een vergeten Naam aan het worden is? Spreekt u wel </w:t>
      </w:r>
      <w:r w:rsidR="006B0150">
        <w:tab/>
        <w:t>eens over de Heere met anderen (van buiten de kerk)?</w:t>
      </w:r>
      <w:r w:rsidR="006B0150">
        <w:br/>
        <w:t>3.</w:t>
      </w:r>
      <w:r w:rsidR="006B0150">
        <w:tab/>
        <w:t xml:space="preserve">Hebben de scheppingswerken van God u/jou wel eens tot heiliging van Zijn Naam gebracht? Welke </w:t>
      </w:r>
      <w:r w:rsidR="006B0150">
        <w:tab/>
        <w:t xml:space="preserve">was dat/waren dat? </w:t>
      </w:r>
      <w:r w:rsidR="006B0150">
        <w:br/>
        <w:t>4.</w:t>
      </w:r>
      <w:r w:rsidR="006B0150">
        <w:tab/>
        <w:t xml:space="preserve">Calvijn heeft gezegd dat wij eerst de bril van de Schrift en van het geloof op moeten hebben om te </w:t>
      </w:r>
      <w:r w:rsidR="006B0150">
        <w:tab/>
        <w:t xml:space="preserve">kunnen zien dat de schepping </w:t>
      </w:r>
      <w:r w:rsidR="006B0150">
        <w:rPr>
          <w:i/>
          <w:iCs/>
        </w:rPr>
        <w:t>Gods</w:t>
      </w:r>
      <w:r w:rsidR="006B0150">
        <w:t xml:space="preserve"> schepping is. Denk eens na over die uitspraak. </w:t>
      </w:r>
      <w:r w:rsidR="006B0150">
        <w:br/>
        <w:t>5.</w:t>
      </w:r>
      <w:r w:rsidR="006B0150">
        <w:tab/>
        <w:t xml:space="preserve">Heiligt u/jij Gods Naam om Zijn verlossingswerk? Waarom ‘moet’ in het licht van deze vraag genade </w:t>
      </w:r>
      <w:r w:rsidR="006B0150">
        <w:tab/>
        <w:t>voor ons een wonder zijn?</w:t>
      </w:r>
      <w:r w:rsidR="006B0150">
        <w:br/>
        <w:t>6.</w:t>
      </w:r>
      <w:r w:rsidR="006B0150">
        <w:tab/>
        <w:t xml:space="preserve">Staat </w:t>
      </w:r>
      <w:r w:rsidR="00A667DC">
        <w:t xml:space="preserve">u/jij eens stil bij het laatste stukje van het antwoord (behandeld in de tweede gedachte). Bent u </w:t>
      </w:r>
      <w:r w:rsidR="00A667DC">
        <w:tab/>
        <w:t>bereid om uw/jouw leven zo aan Hem over te geven?</w:t>
      </w:r>
      <w:r>
        <w:t xml:space="preserve"> </w:t>
      </w:r>
    </w:p>
    <w:p w14:paraId="0C1EA909" w14:textId="77777777" w:rsidR="002732B2" w:rsidRDefault="001413EA" w:rsidP="002732B2">
      <w:pPr>
        <w:spacing w:line="281" w:lineRule="auto"/>
        <w:ind w:left="-567"/>
        <w:rPr>
          <w:rFonts w:cstheme="minorHAnsi"/>
          <w:shd w:val="clear" w:color="auto" w:fill="FFFFFF"/>
        </w:rPr>
      </w:pPr>
      <w:r w:rsidRPr="00BE75DD">
        <w:rPr>
          <w:rFonts w:cstheme="minorHAnsi"/>
          <w:i/>
          <w:iCs/>
          <w:u w:val="single"/>
          <w:shd w:val="clear" w:color="auto" w:fill="FFFFFF"/>
        </w:rPr>
        <w:t>Voor de kinderen / jongeren</w:t>
      </w:r>
      <w:r w:rsidRPr="00BE75DD">
        <w:rPr>
          <w:rFonts w:cstheme="minorHAnsi"/>
          <w:shd w:val="clear" w:color="auto" w:fill="FFFFFF"/>
        </w:rPr>
        <w:tab/>
      </w:r>
    </w:p>
    <w:p w14:paraId="078C5C6D" w14:textId="77777777" w:rsidR="002732B2" w:rsidRDefault="002732B2" w:rsidP="002732B2">
      <w:pPr>
        <w:pStyle w:val="Lijstalinea"/>
        <w:numPr>
          <w:ilvl w:val="0"/>
          <w:numId w:val="1"/>
        </w:numPr>
        <w:spacing w:line="281" w:lineRule="auto"/>
        <w:rPr>
          <w:rFonts w:cstheme="minorHAnsi"/>
          <w:shd w:val="clear" w:color="auto" w:fill="FFFFFF"/>
        </w:rPr>
      </w:pPr>
      <w:r>
        <w:rPr>
          <w:rFonts w:cstheme="minorHAnsi"/>
          <w:shd w:val="clear" w:color="auto" w:fill="FFFFFF"/>
        </w:rPr>
        <w:tab/>
      </w:r>
      <w:r w:rsidRPr="002732B2">
        <w:rPr>
          <w:rFonts w:cstheme="minorHAnsi"/>
          <w:shd w:val="clear" w:color="auto" w:fill="FFFFFF"/>
        </w:rPr>
        <w:t xml:space="preserve">Van welke werken van de Heere ben jij onder de indruk? Waarom? </w:t>
      </w:r>
    </w:p>
    <w:p w14:paraId="20747EBB" w14:textId="7C5F7423" w:rsidR="002732B2" w:rsidRPr="002732B2" w:rsidRDefault="002732B2" w:rsidP="002732B2">
      <w:pPr>
        <w:pStyle w:val="Lijstalinea"/>
        <w:numPr>
          <w:ilvl w:val="0"/>
          <w:numId w:val="1"/>
        </w:numPr>
        <w:spacing w:line="281" w:lineRule="auto"/>
        <w:rPr>
          <w:rFonts w:cstheme="minorHAnsi"/>
          <w:shd w:val="clear" w:color="auto" w:fill="FFFFFF"/>
        </w:rPr>
      </w:pPr>
      <w:r>
        <w:rPr>
          <w:rFonts w:cstheme="minorHAnsi"/>
          <w:shd w:val="clear" w:color="auto" w:fill="FFFFFF"/>
        </w:rPr>
        <w:tab/>
      </w:r>
      <w:r w:rsidRPr="002732B2">
        <w:rPr>
          <w:rFonts w:cstheme="minorHAnsi"/>
          <w:shd w:val="clear" w:color="auto" w:fill="FFFFFF"/>
        </w:rPr>
        <w:t xml:space="preserve">Zijn er in jouw leven namen van (bijvoorbeeld) bekende/beroemde mensen (sport, internet, </w:t>
      </w:r>
      <w:proofErr w:type="spellStart"/>
      <w:r w:rsidRPr="002732B2">
        <w:rPr>
          <w:rFonts w:cstheme="minorHAnsi"/>
          <w:shd w:val="clear" w:color="auto" w:fill="FFFFFF"/>
        </w:rPr>
        <w:t>enz</w:t>
      </w:r>
      <w:proofErr w:type="spellEnd"/>
      <w:r w:rsidRPr="002732B2">
        <w:rPr>
          <w:rFonts w:cstheme="minorHAnsi"/>
          <w:shd w:val="clear" w:color="auto" w:fill="FFFFFF"/>
        </w:rPr>
        <w:t xml:space="preserve">…) </w:t>
      </w:r>
      <w:r>
        <w:rPr>
          <w:rFonts w:cstheme="minorHAnsi"/>
          <w:shd w:val="clear" w:color="auto" w:fill="FFFFFF"/>
        </w:rPr>
        <w:tab/>
      </w:r>
      <w:r w:rsidRPr="002732B2">
        <w:rPr>
          <w:rFonts w:cstheme="minorHAnsi"/>
          <w:shd w:val="clear" w:color="auto" w:fill="FFFFFF"/>
        </w:rPr>
        <w:t xml:space="preserve">die misschien wel belangrijker voor jou zijn dan de Naam van de Heere? En áls dat zo is, wat moet er </w:t>
      </w:r>
      <w:r>
        <w:rPr>
          <w:rFonts w:cstheme="minorHAnsi"/>
          <w:shd w:val="clear" w:color="auto" w:fill="FFFFFF"/>
        </w:rPr>
        <w:tab/>
      </w:r>
      <w:r w:rsidRPr="002732B2">
        <w:rPr>
          <w:rFonts w:cstheme="minorHAnsi"/>
          <w:shd w:val="clear" w:color="auto" w:fill="FFFFFF"/>
        </w:rPr>
        <w:t>dan gebeuren in jouw leven?</w:t>
      </w:r>
    </w:p>
    <w:p w14:paraId="522E64B0" w14:textId="7DEDA233" w:rsidR="001413EA" w:rsidRDefault="001413EA" w:rsidP="002732B2">
      <w:pPr>
        <w:pStyle w:val="Lijstalinea"/>
        <w:spacing w:line="281" w:lineRule="auto"/>
        <w:ind w:left="-207"/>
      </w:pPr>
      <w:r w:rsidRPr="00A3149C">
        <w:rPr>
          <w:rFonts w:cstheme="minorHAnsi"/>
          <w:shd w:val="clear" w:color="auto" w:fill="FFFFFF"/>
        </w:rPr>
        <w:br/>
      </w:r>
      <w:r w:rsidRPr="00A3149C">
        <w:rPr>
          <w:rFonts w:cstheme="minorHAnsi"/>
          <w:shd w:val="clear" w:color="auto" w:fill="FFFFFF"/>
        </w:rPr>
        <w:br/>
      </w:r>
    </w:p>
    <w:p w14:paraId="58D9A66D" w14:textId="77777777" w:rsidR="001413EA" w:rsidRDefault="001413EA" w:rsidP="001413EA"/>
    <w:p w14:paraId="1947DF27" w14:textId="77777777" w:rsidR="001413EA" w:rsidRDefault="001413EA" w:rsidP="001413EA"/>
    <w:p w14:paraId="75488B32" w14:textId="77777777" w:rsidR="001413EA" w:rsidRDefault="001413EA" w:rsidP="001413EA"/>
    <w:p w14:paraId="509B2BEA" w14:textId="77777777" w:rsidR="00201DA9" w:rsidRDefault="00201DA9"/>
    <w:sectPr w:rsidR="0020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279FC"/>
    <w:multiLevelType w:val="hybridMultilevel"/>
    <w:tmpl w:val="4088FC2C"/>
    <w:lvl w:ilvl="0" w:tplc="AFD2B1A2">
      <w:start w:val="1"/>
      <w:numFmt w:val="decimal"/>
      <w:lvlText w:val="%1."/>
      <w:lvlJc w:val="left"/>
      <w:pPr>
        <w:ind w:left="-207" w:hanging="360"/>
      </w:pPr>
      <w:rPr>
        <w:rFonts w:asciiTheme="minorHAnsi" w:eastAsiaTheme="minorHAnsi" w:hAnsiTheme="minorHAnsi" w:cstheme="minorHAnsi"/>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EA"/>
    <w:rsid w:val="001413EA"/>
    <w:rsid w:val="00201DA9"/>
    <w:rsid w:val="002732B2"/>
    <w:rsid w:val="004120DA"/>
    <w:rsid w:val="006B0150"/>
    <w:rsid w:val="008A6A2F"/>
    <w:rsid w:val="00A667DC"/>
    <w:rsid w:val="00AE1FB4"/>
    <w:rsid w:val="00AE7E71"/>
    <w:rsid w:val="00C46BF2"/>
    <w:rsid w:val="00D92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AEB4"/>
  <w15:chartTrackingRefBased/>
  <w15:docId w15:val="{B43619C7-F4D3-409D-B983-FEF758B5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13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2024-03-01T08:24:00Z</dcterms:created>
  <dcterms:modified xsi:type="dcterms:W3CDTF">2024-03-01T11:51:00Z</dcterms:modified>
</cp:coreProperties>
</file>