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0CDAA" w14:textId="45B618C1" w:rsidR="00750BE9" w:rsidRDefault="00750BE9" w:rsidP="00750BE9">
      <w:pPr>
        <w:spacing w:line="281" w:lineRule="auto"/>
        <w:ind w:left="-567"/>
        <w:rPr>
          <w:i/>
          <w:iCs/>
          <w:sz w:val="20"/>
          <w:szCs w:val="20"/>
        </w:rPr>
      </w:pPr>
      <w:r>
        <w:rPr>
          <w:rFonts w:cstheme="minorHAnsi"/>
          <w:b/>
          <w:bCs/>
          <w:u w:val="single"/>
        </w:rPr>
        <w:t>Samenvatting bij preek over HC Zondag 4</w:t>
      </w:r>
      <w:r>
        <w:rPr>
          <w:rFonts w:cstheme="minorHAnsi"/>
          <w:b/>
          <w:bCs/>
          <w:u w:val="single"/>
        </w:rPr>
        <w:t>2</w:t>
      </w:r>
      <w:r>
        <w:rPr>
          <w:rFonts w:cstheme="minorHAnsi"/>
          <w:b/>
          <w:bCs/>
          <w:u w:val="single"/>
        </w:rPr>
        <w:br/>
      </w:r>
      <w:r>
        <w:rPr>
          <w:rFonts w:cstheme="minorHAnsi"/>
          <w:i/>
          <w:iCs/>
        </w:rPr>
        <w:t xml:space="preserve">Schriftlezingen: </w:t>
      </w:r>
      <w:r>
        <w:rPr>
          <w:i/>
          <w:iCs/>
          <w:sz w:val="20"/>
          <w:szCs w:val="20"/>
        </w:rPr>
        <w:t>Nehemia 5,1-13 en Lukas 16,19-23</w:t>
      </w:r>
    </w:p>
    <w:p w14:paraId="75E08C09" w14:textId="47D7A64E" w:rsidR="004F28AD" w:rsidRPr="004F28AD" w:rsidRDefault="004F28AD" w:rsidP="00750BE9">
      <w:pPr>
        <w:spacing w:line="281" w:lineRule="auto"/>
        <w:ind w:left="-567"/>
        <w:rPr>
          <w:rFonts w:cstheme="minorHAnsi"/>
        </w:rPr>
      </w:pPr>
      <w:r>
        <w:rPr>
          <w:rFonts w:cstheme="minorHAnsi"/>
          <w:b/>
          <w:bCs/>
          <w:i/>
          <w:iCs/>
          <w:u w:val="single"/>
        </w:rPr>
        <w:t>Inleiding</w:t>
      </w:r>
      <w:r>
        <w:rPr>
          <w:rFonts w:cstheme="minorHAnsi"/>
          <w:b/>
          <w:bCs/>
          <w:i/>
          <w:iCs/>
          <w:u w:val="single"/>
        </w:rPr>
        <w:br/>
      </w:r>
      <w:r w:rsidRPr="004F28AD">
        <w:rPr>
          <w:rFonts w:cstheme="minorHAnsi"/>
        </w:rPr>
        <w:t>Over het Jiddische woordje ‘jatten’</w:t>
      </w:r>
    </w:p>
    <w:p w14:paraId="53EEC182" w14:textId="2510B3B7" w:rsidR="00750BE9" w:rsidRPr="00C45A23" w:rsidRDefault="00750BE9" w:rsidP="00750BE9">
      <w:pPr>
        <w:spacing w:line="281" w:lineRule="auto"/>
        <w:ind w:left="-567"/>
        <w:rPr>
          <w:rFonts w:cstheme="minorHAnsi"/>
          <w:i/>
          <w:iCs/>
        </w:rPr>
      </w:pPr>
      <w:r>
        <w:rPr>
          <w:rFonts w:cstheme="minorHAnsi"/>
          <w:i/>
          <w:iCs/>
          <w:u w:val="single"/>
        </w:rPr>
        <w:t xml:space="preserve">Thema: </w:t>
      </w:r>
      <w:r>
        <w:rPr>
          <w:i/>
          <w:iCs/>
          <w:u w:val="single"/>
        </w:rPr>
        <w:t>‘</w:t>
      </w:r>
      <w:r>
        <w:rPr>
          <w:i/>
          <w:iCs/>
          <w:u w:val="single"/>
        </w:rPr>
        <w:t>Niet stelen, maar delen’</w:t>
      </w:r>
    </w:p>
    <w:p w14:paraId="4B38C90E" w14:textId="49302CC3" w:rsidR="00E43F21" w:rsidRDefault="00DC1A31" w:rsidP="00E43F21">
      <w:pPr>
        <w:spacing w:line="281" w:lineRule="auto"/>
        <w:ind w:left="-567"/>
      </w:pPr>
      <w:r>
        <w:rPr>
          <w:rFonts w:cstheme="minorHAnsi"/>
          <w:i/>
          <w:iCs/>
          <w:u w:val="single"/>
        </w:rPr>
        <w:br/>
      </w:r>
      <w:r w:rsidR="00750BE9" w:rsidRPr="00A3710B">
        <w:rPr>
          <w:rFonts w:cstheme="minorHAnsi"/>
          <w:i/>
          <w:iCs/>
          <w:u w:val="single"/>
        </w:rPr>
        <w:t>1.</w:t>
      </w:r>
      <w:r w:rsidR="00750BE9" w:rsidRPr="00A3710B">
        <w:rPr>
          <w:i/>
          <w:iCs/>
          <w:u w:val="single"/>
        </w:rPr>
        <w:t xml:space="preserve"> </w:t>
      </w:r>
      <w:r w:rsidR="004F28AD">
        <w:rPr>
          <w:i/>
          <w:iCs/>
          <w:u w:val="single"/>
        </w:rPr>
        <w:t>Wat dat stelen inhoudt</w:t>
      </w:r>
      <w:r w:rsidR="004F28AD">
        <w:rPr>
          <w:i/>
          <w:iCs/>
          <w:u w:val="single"/>
        </w:rPr>
        <w:br/>
      </w:r>
      <w:r w:rsidR="004F28AD">
        <w:t xml:space="preserve">Misschien zelf meegemaakt dat er iets van u, jou gestolen werd? Een nare ervaring. </w:t>
      </w:r>
      <w:r w:rsidR="00E43F21">
        <w:t xml:space="preserve">Tegelijkertijd, het gebod spreekt ons persoonlijk aan: </w:t>
      </w:r>
      <w:r w:rsidR="00E43F21">
        <w:rPr>
          <w:i/>
          <w:iCs/>
        </w:rPr>
        <w:t xml:space="preserve">gij zult niet stelen. </w:t>
      </w:r>
      <w:r w:rsidR="00E43F21">
        <w:t>Zo wordt het bezit van mensen beschermd.</w:t>
      </w:r>
    </w:p>
    <w:p w14:paraId="6A00474B" w14:textId="2C3E2FEF" w:rsidR="00E43F21" w:rsidRDefault="00E43F21" w:rsidP="00E43F21">
      <w:pPr>
        <w:spacing w:line="281" w:lineRule="auto"/>
        <w:ind w:left="-567"/>
        <w:rPr>
          <w:rFonts w:cstheme="minorHAnsi"/>
        </w:rPr>
      </w:pPr>
      <w:r>
        <w:rPr>
          <w:rFonts w:cstheme="minorHAnsi"/>
        </w:rPr>
        <w:t xml:space="preserve">Bezit is niet absoluut. De HEERE Zelf is Eigenaar. Wij hebben ons ‘bezit’ in bruikleen. Dat geldt voor materiele én niet-materiele gaven (denk aan talenten, gaven). </w:t>
      </w:r>
    </w:p>
    <w:p w14:paraId="741D4C06" w14:textId="73C2452A" w:rsidR="00E43F21" w:rsidRDefault="00E43F21" w:rsidP="00E43F21">
      <w:pPr>
        <w:spacing w:line="281" w:lineRule="auto"/>
        <w:ind w:left="-567"/>
        <w:rPr>
          <w:rFonts w:cstheme="minorHAnsi"/>
        </w:rPr>
      </w:pPr>
      <w:r>
        <w:rPr>
          <w:rFonts w:cstheme="minorHAnsi"/>
        </w:rPr>
        <w:t xml:space="preserve">Wat God de mens in bruikleen geeft, mogen wij niet van de ander afpakken. In antw. 110 gaat het om drie zaken: 1. het verkrijgen van bezit, 2. de manier van bezitten van bezit, 3. de manier van besteden van bezit. </w:t>
      </w:r>
    </w:p>
    <w:p w14:paraId="62D2940F" w14:textId="0E7ABB04" w:rsidR="00E43F21" w:rsidRDefault="00E43F21" w:rsidP="00E43F21">
      <w:pPr>
        <w:spacing w:line="281" w:lineRule="auto"/>
        <w:ind w:left="-567"/>
        <w:rPr>
          <w:rFonts w:cstheme="minorHAnsi"/>
        </w:rPr>
      </w:pPr>
      <w:r>
        <w:rPr>
          <w:rFonts w:cstheme="minorHAnsi"/>
        </w:rPr>
        <w:t xml:space="preserve">Over </w:t>
      </w:r>
      <w:r w:rsidRPr="00A0619C">
        <w:rPr>
          <w:rFonts w:cstheme="minorHAnsi"/>
          <w:b/>
          <w:bCs/>
        </w:rPr>
        <w:t>1</w:t>
      </w:r>
      <w:r>
        <w:rPr>
          <w:rFonts w:cstheme="minorHAnsi"/>
        </w:rPr>
        <w:t xml:space="preserve">. zegt het antwoord het meest. Stelen om iets in bezit te krijgen, maar vooral ook om iémand in bezit te krijgen. Het achtste gebod is namelijk ook bedoeld om mensenroof tegen te gaan. </w:t>
      </w:r>
      <w:r w:rsidR="00426057">
        <w:rPr>
          <w:rFonts w:cstheme="minorHAnsi"/>
        </w:rPr>
        <w:t xml:space="preserve">Vergelijk dit maar eens met 1 Tim. </w:t>
      </w:r>
      <w:r w:rsidR="004A75A4">
        <w:rPr>
          <w:rFonts w:cstheme="minorHAnsi"/>
        </w:rPr>
        <w:t>1,</w:t>
      </w:r>
      <w:r w:rsidR="00426057">
        <w:rPr>
          <w:rFonts w:cstheme="minorHAnsi"/>
        </w:rPr>
        <w:t>9-10. Wat staat er bij het achtste gebod? Mensendieven</w:t>
      </w:r>
      <w:r w:rsidR="000823ED">
        <w:rPr>
          <w:rFonts w:cstheme="minorHAnsi"/>
        </w:rPr>
        <w:t xml:space="preserve">. </w:t>
      </w:r>
      <w:r w:rsidR="00426057">
        <w:rPr>
          <w:rFonts w:cstheme="minorHAnsi"/>
        </w:rPr>
        <w:t>Opvallend!</w:t>
      </w:r>
    </w:p>
    <w:p w14:paraId="0547F9DD" w14:textId="6D9F680C" w:rsidR="00426057" w:rsidRDefault="00426057" w:rsidP="00E43F21">
      <w:pPr>
        <w:spacing w:line="281" w:lineRule="auto"/>
        <w:ind w:left="-567"/>
        <w:rPr>
          <w:rFonts w:cstheme="minorHAnsi"/>
        </w:rPr>
      </w:pPr>
      <w:r>
        <w:rPr>
          <w:rFonts w:cstheme="minorHAnsi"/>
        </w:rPr>
        <w:t>In het Oude Testament is een in het oog springend verschil in strafmaat tussen het roven van iemand of iets te zien. Bij het stelen van een mens</w:t>
      </w:r>
      <w:r w:rsidR="000823ED">
        <w:rPr>
          <w:rFonts w:cstheme="minorHAnsi"/>
        </w:rPr>
        <w:t xml:space="preserve"> </w:t>
      </w:r>
      <w:r>
        <w:rPr>
          <w:rFonts w:cstheme="minorHAnsi"/>
        </w:rPr>
        <w:t xml:space="preserve">wordt de doodstraf opgelegd. Bij het stelen van iets: twee-, vier-, of vijfvoudig vergoeden. </w:t>
      </w:r>
    </w:p>
    <w:p w14:paraId="75FDCCBF" w14:textId="08A0BF0B" w:rsidR="00426057" w:rsidRDefault="00426057" w:rsidP="00E43F21">
      <w:pPr>
        <w:spacing w:line="281" w:lineRule="auto"/>
        <w:ind w:left="-567"/>
      </w:pPr>
      <w:r>
        <w:t>E</w:t>
      </w:r>
      <w:r>
        <w:t>r ligt een zwaar accent op het tegengaan van mensenroof.</w:t>
      </w:r>
      <w:r>
        <w:t xml:space="preserve"> Toegepast op onze tijd: elke manier om een schepsel onrechtmatig </w:t>
      </w:r>
      <w:r>
        <w:t>zijn</w:t>
      </w:r>
      <w:r>
        <w:t xml:space="preserve"> vrijheid te ontnemen is zware zonde tegenover God (gijzeling, ontvoering met oog op slavenarbeid – dat bestaat nog steeds!, ontvoering met oog op seksueel misbruik, abortus is ook roven van kinderen). </w:t>
      </w:r>
      <w:r w:rsidR="00592670">
        <w:t>We maken ons schuldig aan zonde tegen het 8</w:t>
      </w:r>
      <w:r w:rsidR="00592670" w:rsidRPr="00592670">
        <w:rPr>
          <w:vertAlign w:val="superscript"/>
        </w:rPr>
        <w:t>e</w:t>
      </w:r>
      <w:r w:rsidR="00592670">
        <w:t xml:space="preserve"> gebod als </w:t>
      </w:r>
      <w:r w:rsidR="00592670">
        <w:t>we onze medemens gaan zien als ‘iets’ (een productiefactor)</w:t>
      </w:r>
      <w:r w:rsidR="00592670">
        <w:t xml:space="preserve"> </w:t>
      </w:r>
      <w:r w:rsidR="00592670">
        <w:t>en niet als ‘iemand</w:t>
      </w:r>
      <w:r w:rsidR="00592670">
        <w:t xml:space="preserve">’. </w:t>
      </w:r>
    </w:p>
    <w:p w14:paraId="19CDAC4A" w14:textId="43AC3DB1" w:rsidR="00221324" w:rsidRDefault="00221324" w:rsidP="00E43F21">
      <w:pPr>
        <w:spacing w:line="281" w:lineRule="auto"/>
        <w:ind w:left="-567"/>
      </w:pPr>
      <w:r>
        <w:rPr>
          <w:i/>
          <w:iCs/>
        </w:rPr>
        <w:t>‘Gij zult niet stelen’</w:t>
      </w:r>
      <w:r>
        <w:t xml:space="preserve"> </w:t>
      </w:r>
      <w:r>
        <w:t>heeft ook te maken met het ontvreemden van spullen of geld.</w:t>
      </w:r>
      <w:r>
        <w:t xml:space="preserve"> We wijzen eerst op Rom. 13,7 over onze belastingplicht. Zwart werken kan aantrekkelijk lijken, maar</w:t>
      </w:r>
      <w:r w:rsidR="00DC1A31">
        <w:t xml:space="preserve"> voor</w:t>
      </w:r>
      <w:r>
        <w:t xml:space="preserve"> God kan het echt niet bestaan. </w:t>
      </w:r>
    </w:p>
    <w:p w14:paraId="5A31342A" w14:textId="1C24FE77" w:rsidR="00221324" w:rsidRDefault="00221324" w:rsidP="00E43F21">
      <w:pPr>
        <w:spacing w:line="281" w:lineRule="auto"/>
        <w:ind w:left="-567"/>
      </w:pPr>
      <w:r w:rsidRPr="00221324">
        <w:t>Het antwoord gaat verder met: ‘Hij noemt ook dieverij, etc.’</w:t>
      </w:r>
      <w:r>
        <w:t xml:space="preserve"> </w:t>
      </w:r>
      <w:r>
        <w:t>Het oneerlijk verwerven van bezit kan ook op geraffineerdere manier</w:t>
      </w:r>
      <w:r>
        <w:t xml:space="preserve"> (</w:t>
      </w:r>
      <w:r>
        <w:t>de sluipweggetjes en de slimmighe</w:t>
      </w:r>
      <w:r>
        <w:t>idjes)</w:t>
      </w:r>
      <w:r>
        <w:t xml:space="preserve">. </w:t>
      </w:r>
      <w:r>
        <w:t>Het antwoord gaat ook in op</w:t>
      </w:r>
      <w:r>
        <w:t xml:space="preserve"> intimidatie en wat we kunnen noemen ‘stevig zaken doen’.</w:t>
      </w:r>
    </w:p>
    <w:p w14:paraId="5242E7CE" w14:textId="046F2FF3" w:rsidR="00221324" w:rsidRDefault="00221324" w:rsidP="00E43F21">
      <w:pPr>
        <w:spacing w:line="281" w:lineRule="auto"/>
        <w:ind w:left="-567"/>
      </w:pPr>
      <w:r>
        <w:rPr>
          <w:i/>
          <w:iCs/>
        </w:rPr>
        <w:t>Hetzij met geweld</w:t>
      </w:r>
      <w:r>
        <w:t xml:space="preserve">: maffiapraktijken…, digitale fraude, afpersing, angstcultuur bij werknemers voor de baas. </w:t>
      </w:r>
      <w:r w:rsidR="00A0619C">
        <w:br/>
        <w:t>We hebben een grote verantwoordelijkheid als we een eigen bedrijf hebben. Kan de HEERE in alles meekijken? Maar ook al we werknemer zijn</w:t>
      </w:r>
      <w:r w:rsidR="00DC1A31">
        <w:t>,</w:t>
      </w:r>
      <w:r w:rsidR="00A0619C">
        <w:t xml:space="preserve"> hebben we de plicht om eerlijk te zijn. Zijn geboden zijn goed!</w:t>
      </w:r>
    </w:p>
    <w:p w14:paraId="05AAB91F" w14:textId="1BB9FFD0" w:rsidR="00A0619C" w:rsidRDefault="00A0619C" w:rsidP="00E43F21">
      <w:pPr>
        <w:spacing w:line="281" w:lineRule="auto"/>
        <w:ind w:left="-567"/>
      </w:pPr>
      <w:r>
        <w:t>M</w:t>
      </w:r>
      <w:r>
        <w:t xml:space="preserve">et een </w:t>
      </w:r>
      <w:r>
        <w:rPr>
          <w:i/>
          <w:iCs/>
        </w:rPr>
        <w:t>schijn van recht</w:t>
      </w:r>
      <w:r>
        <w:t xml:space="preserve">: mooi weer spelen en intussen licht de een de ander op. De Bijbel telt behoorlijk wat passages die daarop ingaan (zoals in Amos 8). </w:t>
      </w:r>
    </w:p>
    <w:p w14:paraId="49977D3E" w14:textId="58596D84" w:rsidR="00A0619C" w:rsidRDefault="00A0619C" w:rsidP="00E43F21">
      <w:pPr>
        <w:spacing w:line="281" w:lineRule="auto"/>
        <w:ind w:left="-567"/>
      </w:pPr>
      <w:r>
        <w:t xml:space="preserve">Over </w:t>
      </w:r>
      <w:r w:rsidRPr="00A0619C">
        <w:rPr>
          <w:b/>
          <w:bCs/>
        </w:rPr>
        <w:t>2</w:t>
      </w:r>
      <w:r>
        <w:t xml:space="preserve">. </w:t>
      </w:r>
      <w:r>
        <w:t>God verbiedt in het achtste gebod ook alle gierigheid.</w:t>
      </w:r>
      <w:r>
        <w:t xml:space="preserve"> </w:t>
      </w:r>
      <w:r>
        <w:t>Gierigaards staan ook in het rijtje van 1 Kor. 6,10</w:t>
      </w:r>
      <w:r>
        <w:t xml:space="preserve"> (en ook in het Avondmaalsformulier). Daarentegen: h</w:t>
      </w:r>
      <w:r>
        <w:t>eeft God je hart, dan heeft Hij ook je geld.</w:t>
      </w:r>
    </w:p>
    <w:p w14:paraId="02F8364A" w14:textId="72DCC113" w:rsidR="00750BE9" w:rsidRPr="00607540" w:rsidRDefault="00A0619C" w:rsidP="00607540">
      <w:pPr>
        <w:spacing w:line="281" w:lineRule="auto"/>
        <w:ind w:left="-567"/>
        <w:rPr>
          <w:rFonts w:cstheme="minorHAnsi"/>
          <w:b/>
          <w:bCs/>
        </w:rPr>
      </w:pPr>
      <w:r>
        <w:lastRenderedPageBreak/>
        <w:t xml:space="preserve">Over </w:t>
      </w:r>
      <w:r>
        <w:rPr>
          <w:b/>
          <w:bCs/>
        </w:rPr>
        <w:t xml:space="preserve">3. </w:t>
      </w:r>
      <w:r>
        <w:t xml:space="preserve">Hoe </w:t>
      </w:r>
      <w:r w:rsidRPr="00A0619C">
        <w:t>besteden</w:t>
      </w:r>
      <w:r>
        <w:t xml:space="preserve"> we ons geld? Het kan zijn dat iemand niet gierig is, maar zijn of haar geld over de balk gooit en daardoor misschien zelf in de problemen kan komen.</w:t>
      </w:r>
      <w:r w:rsidR="004A75A4">
        <w:t xml:space="preserve"> Oog van de ander? De rijke man uit Luk. 16 had het niet. De verschillen tussen arm en rijk nemen toe. </w:t>
      </w:r>
      <w:r w:rsidR="00DC1A31">
        <w:t>…</w:t>
      </w:r>
      <w:r w:rsidR="00DC1A31" w:rsidRPr="004A75A4">
        <w:t xml:space="preserve"> </w:t>
      </w:r>
      <w:r w:rsidR="00DC1A31">
        <w:t>Laat ons niet stelen, maar délen.</w:t>
      </w:r>
      <w:r w:rsidR="00607540">
        <w:rPr>
          <w:rFonts w:cstheme="minorHAnsi"/>
          <w:b/>
          <w:bCs/>
        </w:rPr>
        <w:br/>
      </w:r>
      <w:r w:rsidR="00607540">
        <w:rPr>
          <w:rFonts w:cstheme="minorHAnsi"/>
          <w:b/>
          <w:bCs/>
        </w:rPr>
        <w:br/>
      </w:r>
      <w:r w:rsidR="00750BE9" w:rsidRPr="00A53117">
        <w:rPr>
          <w:rFonts w:cstheme="minorHAnsi"/>
          <w:i/>
          <w:iCs/>
          <w:u w:val="single"/>
        </w:rPr>
        <w:t xml:space="preserve">2. </w:t>
      </w:r>
      <w:r w:rsidR="004F28AD">
        <w:rPr>
          <w:rFonts w:cstheme="minorHAnsi"/>
          <w:i/>
          <w:iCs/>
          <w:u w:val="single"/>
        </w:rPr>
        <w:t>Wat dat delen inhoudt</w:t>
      </w:r>
      <w:r w:rsidR="004A75A4">
        <w:rPr>
          <w:rFonts w:cstheme="minorHAnsi"/>
          <w:i/>
          <w:iCs/>
          <w:u w:val="single"/>
        </w:rPr>
        <w:br/>
      </w:r>
      <w:r w:rsidR="004A75A4">
        <w:rPr>
          <w:rFonts w:cstheme="minorHAnsi"/>
        </w:rPr>
        <w:t xml:space="preserve">Wanneer werd er voor de eerste keer gestolen? </w:t>
      </w:r>
      <w:r w:rsidR="004A75A4">
        <w:rPr>
          <w:rFonts w:cstheme="minorHAnsi"/>
        </w:rPr>
        <w:br/>
        <w:t xml:space="preserve">Kent u, jij dat gevoel: ‘als ik maar niets te kort kom…?!’. Waar komt dat vandaan? </w:t>
      </w:r>
    </w:p>
    <w:p w14:paraId="2D8DF1C5" w14:textId="6ED3DF34" w:rsidR="004A75A4" w:rsidRDefault="004A75A4" w:rsidP="00750BE9">
      <w:pPr>
        <w:spacing w:line="281" w:lineRule="auto"/>
        <w:ind w:left="-567"/>
      </w:pPr>
      <w:r>
        <w:rPr>
          <w:rFonts w:cstheme="minorHAnsi"/>
        </w:rPr>
        <w:t xml:space="preserve">Het Evangelie: Christus aan het kruis gestorven, óók voor de zonden tegen het achtste gebod. </w:t>
      </w:r>
      <w:r>
        <w:t>God wil delen van Zijn genade, uitdelen</w:t>
      </w:r>
      <w:r>
        <w:t xml:space="preserve">. </w:t>
      </w:r>
      <w:r>
        <w:t xml:space="preserve">Uit de volheid van Zijn Christus hebben wij ook allen </w:t>
      </w:r>
      <w:r w:rsidRPr="004A75A4">
        <w:rPr>
          <w:i/>
          <w:iCs/>
        </w:rPr>
        <w:t>ontv</w:t>
      </w:r>
      <w:r>
        <w:rPr>
          <w:i/>
          <w:iCs/>
        </w:rPr>
        <w:t>á</w:t>
      </w:r>
      <w:r w:rsidRPr="004A75A4">
        <w:rPr>
          <w:i/>
          <w:iCs/>
        </w:rPr>
        <w:t>ngen</w:t>
      </w:r>
      <w:r>
        <w:t>, genade voor genade.</w:t>
      </w:r>
    </w:p>
    <w:p w14:paraId="78F10F73" w14:textId="6FDD9118" w:rsidR="0043396E" w:rsidRPr="00DC1A31" w:rsidRDefault="0043396E" w:rsidP="00DC1A31">
      <w:pPr>
        <w:spacing w:line="281" w:lineRule="auto"/>
        <w:ind w:left="-567"/>
        <w:rPr>
          <w:rFonts w:cstheme="minorHAnsi"/>
        </w:rPr>
      </w:pPr>
      <w:r>
        <w:t>H</w:t>
      </w:r>
      <w:r>
        <w:t>eb</w:t>
      </w:r>
      <w:r>
        <w:t>t</w:t>
      </w:r>
      <w:r>
        <w:t xml:space="preserve"> </w:t>
      </w:r>
      <w:r>
        <w:t xml:space="preserve">u, </w:t>
      </w:r>
      <w:r>
        <w:t>jij dat geschenk van God al ontvangen in je leven</w:t>
      </w:r>
      <w:r>
        <w:t xml:space="preserve">? Je hart verandert erdoor. Bijbels voorbeeld: </w:t>
      </w:r>
      <w:r w:rsidRPr="00685D0D">
        <w:rPr>
          <w:rFonts w:cstheme="minorHAnsi"/>
        </w:rPr>
        <w:t>Zach</w:t>
      </w:r>
      <w:r>
        <w:rPr>
          <w:rFonts w:cstheme="minorHAnsi"/>
        </w:rPr>
        <w:t>é</w:t>
      </w:r>
      <w:r w:rsidRPr="00685D0D">
        <w:rPr>
          <w:rFonts w:cstheme="minorHAnsi"/>
        </w:rPr>
        <w:t>üs</w:t>
      </w:r>
      <w:r>
        <w:rPr>
          <w:rFonts w:cstheme="minorHAnsi"/>
        </w:rPr>
        <w:t>. De helft van zijn goederen gaat hij délen. En hij vergoedt viervoudig wat hij ontvreemdde van mensen.</w:t>
      </w:r>
      <w:r w:rsidR="00DC1A31">
        <w:rPr>
          <w:rFonts w:cstheme="minorHAnsi"/>
        </w:rPr>
        <w:t xml:space="preserve"> </w:t>
      </w:r>
      <w:r>
        <w:rPr>
          <w:rFonts w:cstheme="minorHAnsi"/>
        </w:rPr>
        <w:t xml:space="preserve">Is zoiets ook in ons leven zichtbaar? </w:t>
      </w:r>
      <w:r>
        <w:t>Zijn wij delers en uitdelers geworden omdat God ons alles heeft gegeven?</w:t>
      </w:r>
      <w:r>
        <w:t xml:space="preserve"> Verwijzing naar 1 Petr. 4,10. </w:t>
      </w:r>
    </w:p>
    <w:p w14:paraId="05B2363E" w14:textId="38BE0FB8" w:rsidR="0043396E" w:rsidRDefault="0043396E" w:rsidP="00750BE9">
      <w:pPr>
        <w:spacing w:line="281" w:lineRule="auto"/>
        <w:ind w:left="-567"/>
        <w:rPr>
          <w:rFonts w:cstheme="minorHAnsi"/>
        </w:rPr>
      </w:pPr>
      <w:r>
        <w:rPr>
          <w:rFonts w:cstheme="minorHAnsi"/>
        </w:rPr>
        <w:t>Er staat in het antwoord ‘waar ik kan en mag’. Dat stukje is niet als een beperking bedoeld. Het betekent zo iets als: waar ik ook maar kan en mag.</w:t>
      </w:r>
      <w:r>
        <w:rPr>
          <w:rFonts w:cstheme="minorHAnsi"/>
        </w:rPr>
        <w:t xml:space="preserve"> Denk maar eens aan de barmhartige Samaritaan (Luk. 10). Die deed wat Christus zegt in Matth. 7,12 (</w:t>
      </w:r>
      <w:r>
        <w:rPr>
          <w:rFonts w:cstheme="minorHAnsi"/>
          <w:i/>
          <w:iCs/>
        </w:rPr>
        <w:t>‘alle dingen dan, die gij wilt dat u de mensen zouden doen, doet gij hun alzo; want dat is de wet en de profeten.’</w:t>
      </w:r>
      <w:r>
        <w:rPr>
          <w:rFonts w:cstheme="minorHAnsi"/>
        </w:rPr>
        <w:t>)</w:t>
      </w:r>
    </w:p>
    <w:p w14:paraId="044DDD26" w14:textId="77777777" w:rsidR="000823ED" w:rsidRDefault="000823ED" w:rsidP="000823ED">
      <w:pPr>
        <w:spacing w:line="281" w:lineRule="auto"/>
        <w:ind w:left="-567"/>
      </w:pPr>
      <w:r>
        <w:t>Daar heeft de christelijke kerk altijd om bekend gestaan: om haar hulpbetoon aan de huisgenoten</w:t>
      </w:r>
      <w:r>
        <w:t xml:space="preserve"> des geloofs (Gal. 6,10)</w:t>
      </w:r>
      <w:r>
        <w:t xml:space="preserve"> </w:t>
      </w:r>
      <w:r>
        <w:t>é</w:t>
      </w:r>
      <w:r>
        <w:t>n aan hen die dat niet zijn.</w:t>
      </w:r>
      <w:r>
        <w:t xml:space="preserve"> </w:t>
      </w:r>
      <w:r>
        <w:t>Dat is het diaconale leven in de kerk van Christus als vrucht van genade</w:t>
      </w:r>
      <w:r>
        <w:t xml:space="preserve">. </w:t>
      </w:r>
    </w:p>
    <w:p w14:paraId="750AD8AD" w14:textId="28FA23BF" w:rsidR="000823ED" w:rsidRPr="0043396E" w:rsidRDefault="000823ED" w:rsidP="00DC1A31">
      <w:pPr>
        <w:spacing w:line="281" w:lineRule="auto"/>
        <w:ind w:left="-567"/>
      </w:pPr>
      <w:r>
        <w:t>Ten slotte wijst het antwoord nog op het gebod van God om trouw te werken</w:t>
      </w:r>
      <w:r>
        <w:t xml:space="preserve">. Waarom? </w:t>
      </w:r>
      <w:r>
        <w:rPr>
          <w:i/>
          <w:iCs/>
        </w:rPr>
        <w:t>‘Opdat hij hebbe mede te delen dengene, die nood heeft.’</w:t>
      </w:r>
      <w:r>
        <w:t xml:space="preserve"> Dat is pas…delen! </w:t>
      </w:r>
    </w:p>
    <w:p w14:paraId="6D1367FD" w14:textId="0C4403AC" w:rsidR="00DC1A31" w:rsidRDefault="00607540" w:rsidP="00DC1A31">
      <w:pPr>
        <w:spacing w:line="281" w:lineRule="auto"/>
        <w:ind w:left="-567"/>
        <w:rPr>
          <w:rFonts w:cstheme="minorHAnsi"/>
          <w:shd w:val="clear" w:color="auto" w:fill="FFFFFF"/>
        </w:rPr>
      </w:pPr>
      <w:r>
        <w:rPr>
          <w:rFonts w:cstheme="minorHAnsi"/>
          <w:i/>
          <w:iCs/>
          <w:u w:val="single"/>
          <w:shd w:val="clear" w:color="auto" w:fill="FFFFFF"/>
        </w:rPr>
        <w:br/>
      </w:r>
      <w:r w:rsidR="00750BE9">
        <w:rPr>
          <w:rFonts w:cstheme="minorHAnsi"/>
          <w:i/>
          <w:iCs/>
          <w:u w:val="single"/>
          <w:shd w:val="clear" w:color="auto" w:fill="FFFFFF"/>
        </w:rPr>
        <w:t>Vragen om over door te praten en/of voor persoonlijke bezinning</w:t>
      </w:r>
      <w:r w:rsidR="00750BE9">
        <w:rPr>
          <w:rFonts w:cstheme="minorHAnsi"/>
          <w:shd w:val="clear" w:color="auto" w:fill="FFFFFF"/>
        </w:rPr>
        <w:t xml:space="preserve"> </w:t>
      </w:r>
      <w:r w:rsidR="000823ED">
        <w:rPr>
          <w:rFonts w:cstheme="minorHAnsi"/>
          <w:shd w:val="clear" w:color="auto" w:fill="FFFFFF"/>
        </w:rPr>
        <w:br/>
        <w:t>1.</w:t>
      </w:r>
      <w:r w:rsidR="000823ED">
        <w:rPr>
          <w:rFonts w:cstheme="minorHAnsi"/>
          <w:shd w:val="clear" w:color="auto" w:fill="FFFFFF"/>
        </w:rPr>
        <w:tab/>
        <w:t xml:space="preserve">Herkent u zich er in dat de samenleving de mens als een productiefactor beschouwt? Zo ja, hoe </w:t>
      </w:r>
      <w:r w:rsidR="000823ED">
        <w:rPr>
          <w:rFonts w:cstheme="minorHAnsi"/>
          <w:shd w:val="clear" w:color="auto" w:fill="FFFFFF"/>
        </w:rPr>
        <w:tab/>
        <w:t xml:space="preserve">merkt u dat? </w:t>
      </w:r>
      <w:r w:rsidR="00DC1A31">
        <w:rPr>
          <w:rFonts w:cstheme="minorHAnsi"/>
          <w:shd w:val="clear" w:color="auto" w:fill="FFFFFF"/>
        </w:rPr>
        <w:br/>
        <w:t>2.</w:t>
      </w:r>
      <w:r w:rsidR="00DC1A31">
        <w:rPr>
          <w:rFonts w:cstheme="minorHAnsi"/>
          <w:shd w:val="clear" w:color="auto" w:fill="FFFFFF"/>
        </w:rPr>
        <w:tab/>
        <w:t xml:space="preserve">Waarom is het met </w:t>
      </w:r>
      <w:r w:rsidR="00DC1A31" w:rsidRPr="00DC1A31">
        <w:rPr>
          <w:rFonts w:cstheme="minorHAnsi"/>
          <w:i/>
          <w:iCs/>
          <w:shd w:val="clear" w:color="auto" w:fill="FFFFFF"/>
        </w:rPr>
        <w:t>schijn</w:t>
      </w:r>
      <w:r w:rsidR="00DC1A31">
        <w:rPr>
          <w:rFonts w:cstheme="minorHAnsi"/>
          <w:shd w:val="clear" w:color="auto" w:fill="FFFFFF"/>
        </w:rPr>
        <w:t xml:space="preserve"> van recht als u vanwege de liberale koers van de overheid, redeneert dat u </w:t>
      </w:r>
      <w:r w:rsidR="00DC1A31">
        <w:rPr>
          <w:rFonts w:cstheme="minorHAnsi"/>
          <w:shd w:val="clear" w:color="auto" w:fill="FFFFFF"/>
        </w:rPr>
        <w:tab/>
        <w:t xml:space="preserve">een deel van uw inkomsten mag verzwijgen bij de belastingdienst. Waarom is dit verzwijgen niet </w:t>
      </w:r>
      <w:r w:rsidR="00DC1A31">
        <w:rPr>
          <w:rFonts w:cstheme="minorHAnsi"/>
          <w:shd w:val="clear" w:color="auto" w:fill="FFFFFF"/>
        </w:rPr>
        <w:tab/>
        <w:t xml:space="preserve">onschuldig? </w:t>
      </w:r>
      <w:r w:rsidR="00DC1A31">
        <w:rPr>
          <w:rFonts w:cstheme="minorHAnsi"/>
          <w:shd w:val="clear" w:color="auto" w:fill="FFFFFF"/>
        </w:rPr>
        <w:br/>
        <w:t>3.</w:t>
      </w:r>
      <w:r w:rsidR="00DC1A31">
        <w:rPr>
          <w:rFonts w:cstheme="minorHAnsi"/>
          <w:shd w:val="clear" w:color="auto" w:fill="FFFFFF"/>
        </w:rPr>
        <w:tab/>
        <w:t xml:space="preserve">Hoe komt het dat wanneer het gaat om geld en goed we van nature aan onszelf denken? Herkent u, </w:t>
      </w:r>
      <w:r w:rsidR="00DC1A31">
        <w:rPr>
          <w:rFonts w:cstheme="minorHAnsi"/>
          <w:shd w:val="clear" w:color="auto" w:fill="FFFFFF"/>
        </w:rPr>
        <w:tab/>
        <w:t xml:space="preserve">jij dat? </w:t>
      </w:r>
      <w:r w:rsidR="00750BE9">
        <w:rPr>
          <w:rFonts w:cstheme="minorHAnsi"/>
          <w:shd w:val="clear" w:color="auto" w:fill="FFFFFF"/>
        </w:rPr>
        <w:br/>
      </w:r>
      <w:r w:rsidR="00DC1A31">
        <w:rPr>
          <w:rFonts w:cstheme="minorHAnsi"/>
          <w:shd w:val="clear" w:color="auto" w:fill="FFFFFF"/>
        </w:rPr>
        <w:t>4.</w:t>
      </w:r>
      <w:r w:rsidR="00DC1A31">
        <w:rPr>
          <w:rFonts w:cstheme="minorHAnsi"/>
          <w:shd w:val="clear" w:color="auto" w:fill="FFFFFF"/>
        </w:rPr>
        <w:tab/>
        <w:t xml:space="preserve">Hebt u, jij wel eens meegemaakt dat de baas u onder druk zette om oneerlijk te zijn in de zaken? En </w:t>
      </w:r>
      <w:r>
        <w:rPr>
          <w:rFonts w:cstheme="minorHAnsi"/>
          <w:shd w:val="clear" w:color="auto" w:fill="FFFFFF"/>
        </w:rPr>
        <w:tab/>
        <w:t xml:space="preserve">wat deed u </w:t>
      </w:r>
      <w:r w:rsidR="00DC1A31">
        <w:rPr>
          <w:rFonts w:cstheme="minorHAnsi"/>
          <w:shd w:val="clear" w:color="auto" w:fill="FFFFFF"/>
        </w:rPr>
        <w:t xml:space="preserve">toen? </w:t>
      </w:r>
      <w:r w:rsidR="00750BE9">
        <w:rPr>
          <w:rFonts w:cstheme="minorHAnsi"/>
          <w:shd w:val="clear" w:color="auto" w:fill="FFFFFF"/>
        </w:rPr>
        <w:br/>
      </w:r>
      <w:r w:rsidR="00DC1A31">
        <w:rPr>
          <w:rFonts w:cstheme="minorHAnsi"/>
          <w:shd w:val="clear" w:color="auto" w:fill="FFFFFF"/>
        </w:rPr>
        <w:t>5.</w:t>
      </w:r>
      <w:r w:rsidR="00DC1A31">
        <w:rPr>
          <w:rFonts w:cstheme="minorHAnsi"/>
          <w:shd w:val="clear" w:color="auto" w:fill="FFFFFF"/>
        </w:rPr>
        <w:tab/>
        <w:t xml:space="preserve">‘Als God je hart heeft, heeft Hij ook je geld’…is dat zo in ons leven? </w:t>
      </w:r>
      <w:r w:rsidR="00DC1A31">
        <w:rPr>
          <w:rFonts w:cstheme="minorHAnsi"/>
          <w:shd w:val="clear" w:color="auto" w:fill="FFFFFF"/>
        </w:rPr>
        <w:br/>
        <w:t xml:space="preserve">6. </w:t>
      </w:r>
      <w:r w:rsidR="00DC1A31">
        <w:rPr>
          <w:rFonts w:cstheme="minorHAnsi"/>
          <w:shd w:val="clear" w:color="auto" w:fill="FFFFFF"/>
        </w:rPr>
        <w:tab/>
        <w:t xml:space="preserve">Wat kunnen wij persoonlijk aan diaconaal hulpbetoon delen? </w:t>
      </w:r>
    </w:p>
    <w:p w14:paraId="5695C476" w14:textId="5832150C" w:rsidR="00750BE9" w:rsidRPr="00DC1A31" w:rsidRDefault="00750BE9" w:rsidP="00DC1A31">
      <w:pPr>
        <w:spacing w:line="281" w:lineRule="auto"/>
        <w:ind w:left="-567"/>
        <w:rPr>
          <w:rFonts w:cstheme="minorHAnsi"/>
          <w:shd w:val="clear" w:color="auto" w:fill="FFFFFF"/>
        </w:rPr>
      </w:pPr>
      <w:r w:rsidRPr="00FD68AB">
        <w:rPr>
          <w:rFonts w:cstheme="minorHAnsi"/>
          <w:i/>
          <w:iCs/>
          <w:u w:val="single"/>
          <w:shd w:val="clear" w:color="auto" w:fill="FFFFFF"/>
        </w:rPr>
        <w:t>Voor de kinderen</w:t>
      </w:r>
      <w:r w:rsidRPr="00FD68AB">
        <w:rPr>
          <w:rFonts w:cstheme="minorHAnsi"/>
          <w:shd w:val="clear" w:color="auto" w:fill="FFFFFF"/>
        </w:rPr>
        <w:tab/>
      </w:r>
      <w:r w:rsidR="00DC1A31">
        <w:rPr>
          <w:rFonts w:cstheme="minorHAnsi"/>
          <w:shd w:val="clear" w:color="auto" w:fill="FFFFFF"/>
        </w:rPr>
        <w:br/>
        <w:t>1.</w:t>
      </w:r>
      <w:r w:rsidR="00DC1A31">
        <w:rPr>
          <w:rFonts w:cstheme="minorHAnsi"/>
          <w:shd w:val="clear" w:color="auto" w:fill="FFFFFF"/>
        </w:rPr>
        <w:tab/>
        <w:t>Van Wie zijn alle dingen? Zoek maar eens Psalm 24 vers 1 op. Wat lees je daar?</w:t>
      </w:r>
      <w:r w:rsidR="00DC1A31">
        <w:rPr>
          <w:rFonts w:cstheme="minorHAnsi"/>
          <w:shd w:val="clear" w:color="auto" w:fill="FFFFFF"/>
        </w:rPr>
        <w:br/>
        <w:t>2.</w:t>
      </w:r>
      <w:r w:rsidR="00DC1A31">
        <w:rPr>
          <w:rFonts w:cstheme="minorHAnsi"/>
          <w:shd w:val="clear" w:color="auto" w:fill="FFFFFF"/>
        </w:rPr>
        <w:tab/>
        <w:t xml:space="preserve">Waarom is een gevolg van geloven dat je echt leert te delen en te geven? Wat heeft dat met Christus </w:t>
      </w:r>
      <w:r w:rsidR="00DC1A31">
        <w:rPr>
          <w:rFonts w:cstheme="minorHAnsi"/>
          <w:shd w:val="clear" w:color="auto" w:fill="FFFFFF"/>
        </w:rPr>
        <w:tab/>
        <w:t xml:space="preserve">te maken? </w:t>
      </w:r>
      <w:r>
        <w:rPr>
          <w:rFonts w:cstheme="minorHAnsi"/>
          <w:shd w:val="clear" w:color="auto" w:fill="FFFFFF"/>
        </w:rPr>
        <w:br/>
      </w:r>
    </w:p>
    <w:p w14:paraId="4A9EC84F" w14:textId="77777777" w:rsidR="00750BE9" w:rsidRDefault="00750BE9" w:rsidP="00750BE9"/>
    <w:p w14:paraId="156EB37C" w14:textId="77777777" w:rsidR="00AE2C0E" w:rsidRDefault="00AE2C0E"/>
    <w:sectPr w:rsidR="00AE2C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66ABE"/>
    <w:multiLevelType w:val="hybridMultilevel"/>
    <w:tmpl w:val="555073F4"/>
    <w:lvl w:ilvl="0" w:tplc="CA32889C">
      <w:start w:val="1"/>
      <w:numFmt w:val="decimal"/>
      <w:lvlText w:val="%1."/>
      <w:lvlJc w:val="left"/>
      <w:pPr>
        <w:ind w:left="-207" w:hanging="360"/>
      </w:pPr>
      <w:rPr>
        <w:rFonts w:cstheme="minorHAnsi" w:hint="default"/>
      </w:rPr>
    </w:lvl>
    <w:lvl w:ilvl="1" w:tplc="04130019" w:tentative="1">
      <w:start w:val="1"/>
      <w:numFmt w:val="lowerLetter"/>
      <w:lvlText w:val="%2."/>
      <w:lvlJc w:val="left"/>
      <w:pPr>
        <w:ind w:left="513" w:hanging="360"/>
      </w:pPr>
    </w:lvl>
    <w:lvl w:ilvl="2" w:tplc="0413001B" w:tentative="1">
      <w:start w:val="1"/>
      <w:numFmt w:val="lowerRoman"/>
      <w:lvlText w:val="%3."/>
      <w:lvlJc w:val="right"/>
      <w:pPr>
        <w:ind w:left="1233" w:hanging="180"/>
      </w:pPr>
    </w:lvl>
    <w:lvl w:ilvl="3" w:tplc="0413000F" w:tentative="1">
      <w:start w:val="1"/>
      <w:numFmt w:val="decimal"/>
      <w:lvlText w:val="%4."/>
      <w:lvlJc w:val="left"/>
      <w:pPr>
        <w:ind w:left="1953" w:hanging="360"/>
      </w:pPr>
    </w:lvl>
    <w:lvl w:ilvl="4" w:tplc="04130019" w:tentative="1">
      <w:start w:val="1"/>
      <w:numFmt w:val="lowerLetter"/>
      <w:lvlText w:val="%5."/>
      <w:lvlJc w:val="left"/>
      <w:pPr>
        <w:ind w:left="2673" w:hanging="360"/>
      </w:pPr>
    </w:lvl>
    <w:lvl w:ilvl="5" w:tplc="0413001B" w:tentative="1">
      <w:start w:val="1"/>
      <w:numFmt w:val="lowerRoman"/>
      <w:lvlText w:val="%6."/>
      <w:lvlJc w:val="right"/>
      <w:pPr>
        <w:ind w:left="3393" w:hanging="180"/>
      </w:pPr>
    </w:lvl>
    <w:lvl w:ilvl="6" w:tplc="0413000F" w:tentative="1">
      <w:start w:val="1"/>
      <w:numFmt w:val="decimal"/>
      <w:lvlText w:val="%7."/>
      <w:lvlJc w:val="left"/>
      <w:pPr>
        <w:ind w:left="4113" w:hanging="360"/>
      </w:pPr>
    </w:lvl>
    <w:lvl w:ilvl="7" w:tplc="04130019" w:tentative="1">
      <w:start w:val="1"/>
      <w:numFmt w:val="lowerLetter"/>
      <w:lvlText w:val="%8."/>
      <w:lvlJc w:val="left"/>
      <w:pPr>
        <w:ind w:left="4833" w:hanging="360"/>
      </w:pPr>
    </w:lvl>
    <w:lvl w:ilvl="8" w:tplc="0413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BE9"/>
    <w:rsid w:val="000823ED"/>
    <w:rsid w:val="00221324"/>
    <w:rsid w:val="00426057"/>
    <w:rsid w:val="0043396E"/>
    <w:rsid w:val="004A75A4"/>
    <w:rsid w:val="004F28AD"/>
    <w:rsid w:val="00592670"/>
    <w:rsid w:val="00607540"/>
    <w:rsid w:val="00750BE9"/>
    <w:rsid w:val="00A0619C"/>
    <w:rsid w:val="00AE2C0E"/>
    <w:rsid w:val="00DC1A31"/>
    <w:rsid w:val="00E43F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5FAD5"/>
  <w15:chartTrackingRefBased/>
  <w15:docId w15:val="{6A459B8A-01A9-4365-BEE0-8F3F384C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0BE9"/>
    <w:pPr>
      <w:spacing w:line="254"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43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877</Words>
  <Characters>4826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Predikant CGK Zaamslag</dc:creator>
  <cp:keywords/>
  <dc:description/>
  <cp:lastModifiedBy>Predikant CGK Zaamslag</cp:lastModifiedBy>
  <cp:revision>1</cp:revision>
  <dcterms:created xsi:type="dcterms:W3CDTF">2023-12-01T09:00:00Z</dcterms:created>
  <dcterms:modified xsi:type="dcterms:W3CDTF">2023-12-01T11:14:00Z</dcterms:modified>
</cp:coreProperties>
</file>