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64B0" w14:textId="4D64ACFA" w:rsidR="00EB6EB6" w:rsidRDefault="00EB6EB6" w:rsidP="00EB6EB6">
      <w:pPr>
        <w:spacing w:line="264" w:lineRule="auto"/>
        <w:ind w:left="-567"/>
        <w:rPr>
          <w:rFonts w:cstheme="minorHAnsi"/>
          <w:i/>
          <w:iCs/>
        </w:rPr>
      </w:pPr>
      <w:r w:rsidRPr="00790F9A">
        <w:rPr>
          <w:rFonts w:cstheme="minorHAnsi"/>
          <w:b/>
          <w:bCs/>
          <w:u w:val="single"/>
        </w:rPr>
        <w:t xml:space="preserve">Samenvatting bij preek over HC Zondag </w:t>
      </w:r>
      <w:r>
        <w:rPr>
          <w:rFonts w:cstheme="minorHAnsi"/>
          <w:b/>
          <w:bCs/>
          <w:u w:val="single"/>
        </w:rPr>
        <w:t>3</w:t>
      </w:r>
      <w:r>
        <w:rPr>
          <w:rFonts w:cstheme="minorHAnsi"/>
          <w:b/>
          <w:bCs/>
          <w:u w:val="single"/>
        </w:rPr>
        <w:t>6</w:t>
      </w:r>
      <w:r w:rsidRPr="00790F9A">
        <w:rPr>
          <w:rFonts w:cstheme="minorHAnsi"/>
          <w:b/>
          <w:bCs/>
          <w:u w:val="single"/>
        </w:rPr>
        <w:br/>
      </w:r>
      <w:r w:rsidRPr="00790F9A">
        <w:rPr>
          <w:rFonts w:cstheme="minorHAnsi"/>
          <w:i/>
          <w:iCs/>
        </w:rPr>
        <w:t>Schriftlezing</w:t>
      </w:r>
      <w:r>
        <w:rPr>
          <w:rFonts w:cstheme="minorHAnsi"/>
          <w:i/>
          <w:iCs/>
        </w:rPr>
        <w:t xml:space="preserve">en: </w:t>
      </w:r>
      <w:r w:rsidR="000A3F26">
        <w:rPr>
          <w:rFonts w:cstheme="minorHAnsi"/>
          <w:i/>
          <w:iCs/>
        </w:rPr>
        <w:t>Deut</w:t>
      </w:r>
      <w:r w:rsidR="00651CC8">
        <w:rPr>
          <w:rFonts w:cstheme="minorHAnsi"/>
          <w:i/>
          <w:iCs/>
        </w:rPr>
        <w:t>eronomium</w:t>
      </w:r>
      <w:r w:rsidR="000A3F26">
        <w:rPr>
          <w:rFonts w:cstheme="minorHAnsi"/>
          <w:i/>
          <w:iCs/>
        </w:rPr>
        <w:t xml:space="preserve"> 24</w:t>
      </w:r>
      <w:r w:rsidR="00651CC8">
        <w:rPr>
          <w:rFonts w:cstheme="minorHAnsi"/>
          <w:i/>
          <w:iCs/>
        </w:rPr>
        <w:t>,10-16 en Filippenzen 2,5-11</w:t>
      </w:r>
    </w:p>
    <w:p w14:paraId="30C5D688" w14:textId="77777777" w:rsidR="00E75C6C" w:rsidRDefault="00EB6EB6" w:rsidP="00EB6EB6">
      <w:pPr>
        <w:spacing w:line="264" w:lineRule="auto"/>
        <w:ind w:left="-567"/>
      </w:pPr>
      <w:r w:rsidRPr="00F757FF">
        <w:rPr>
          <w:rFonts w:cstheme="minorHAnsi"/>
          <w:i/>
          <w:iCs/>
          <w:u w:val="single"/>
        </w:rPr>
        <w:t>Inleiding</w:t>
      </w:r>
      <w:r>
        <w:rPr>
          <w:rFonts w:cstheme="minorHAnsi"/>
          <w:i/>
          <w:iCs/>
          <w:u w:val="single"/>
        </w:rPr>
        <w:br/>
      </w:r>
      <w:proofErr w:type="spellStart"/>
      <w:r>
        <w:rPr>
          <w:i/>
          <w:iCs/>
        </w:rPr>
        <w:t>What’s</w:t>
      </w:r>
      <w:proofErr w:type="spellEnd"/>
      <w:r>
        <w:rPr>
          <w:i/>
          <w:iCs/>
        </w:rPr>
        <w:t xml:space="preserve"> in a name?</w:t>
      </w:r>
      <w:r>
        <w:rPr>
          <w:i/>
          <w:iCs/>
        </w:rPr>
        <w:t xml:space="preserve"> </w:t>
      </w:r>
      <w:r>
        <w:t>Wat zegt onze naam over wie we zijn? De Naam geeft precies aan Wie Hij is. Die Naam mogen we gebruiken, maar nooit misbruiken.</w:t>
      </w:r>
      <w:r>
        <w:rPr>
          <w:rFonts w:cstheme="minorHAnsi"/>
          <w:i/>
          <w:iCs/>
          <w:u w:val="single"/>
        </w:rPr>
        <w:br/>
      </w:r>
      <w:r w:rsidRPr="00EB6EB6">
        <w:rPr>
          <w:rFonts w:cstheme="minorHAnsi"/>
          <w:i/>
          <w:iCs/>
          <w:u w:val="single"/>
        </w:rPr>
        <w:br/>
        <w:t xml:space="preserve">Thema: </w:t>
      </w:r>
      <w:r w:rsidRPr="00EB6EB6">
        <w:rPr>
          <w:i/>
          <w:iCs/>
          <w:u w:val="single"/>
        </w:rPr>
        <w:t>‘Heilig is Zijn Naam!’</w:t>
      </w:r>
      <w:r>
        <w:rPr>
          <w:i/>
          <w:iCs/>
          <w:u w:val="single"/>
        </w:rPr>
        <w:br/>
      </w:r>
      <w:r w:rsidRPr="00A27397">
        <w:t xml:space="preserve">1. </w:t>
      </w:r>
      <w:r>
        <w:t>De ontheiliging van Zijn Naam verboden (99a en 100)</w:t>
      </w:r>
      <w:r w:rsidRPr="00A27397">
        <w:br/>
        <w:t xml:space="preserve">2. </w:t>
      </w:r>
      <w:r>
        <w:t>De heiliging van Zijn Naam geboden (99b)</w:t>
      </w:r>
      <w:r>
        <w:rPr>
          <w:i/>
          <w:iCs/>
          <w:u w:val="single"/>
        </w:rPr>
        <w:br/>
      </w:r>
      <w:r>
        <w:rPr>
          <w:i/>
          <w:iCs/>
          <w:u w:val="single"/>
        </w:rPr>
        <w:br/>
      </w:r>
      <w:r w:rsidRPr="00EB6EB6">
        <w:rPr>
          <w:rFonts w:cstheme="minorHAnsi"/>
          <w:i/>
          <w:iCs/>
          <w:u w:val="single"/>
        </w:rPr>
        <w:t xml:space="preserve">1. </w:t>
      </w:r>
      <w:r w:rsidRPr="00EB6EB6">
        <w:rPr>
          <w:i/>
          <w:iCs/>
          <w:u w:val="single"/>
        </w:rPr>
        <w:t>De ontheiliging van Zijn Naam verboden</w:t>
      </w:r>
      <w:r>
        <w:rPr>
          <w:i/>
          <w:iCs/>
          <w:u w:val="single"/>
        </w:rPr>
        <w:br/>
      </w:r>
      <w:r>
        <w:t xml:space="preserve">We hebben allemaal een naam. Dat is persoonlijk. In WOII: de joden mochten geen naam meer hebben. </w:t>
      </w:r>
      <w:r>
        <w:br/>
        <w:t xml:space="preserve">Hoe gaan we vandaag om met onze naam (bijv. </w:t>
      </w:r>
      <w:proofErr w:type="spellStart"/>
      <w:r>
        <w:t>social</w:t>
      </w:r>
      <w:proofErr w:type="spellEnd"/>
      <w:r>
        <w:t xml:space="preserve"> media)? De naam van een ander nemen we in ieder geval niet zomaar in de mond (bijv. om frustratie te uiten). </w:t>
      </w:r>
      <w:r w:rsidR="00E75C6C">
        <w:t>Als wij de naam van een mens niet zomaar in de mond behoren te nemen, dan mogen we dat met de Naam van God natuurlijk al helemaal niet.</w:t>
      </w:r>
    </w:p>
    <w:p w14:paraId="676E65D6" w14:textId="77777777" w:rsidR="00E75C6C" w:rsidRDefault="00E75C6C" w:rsidP="00EB6EB6">
      <w:pPr>
        <w:spacing w:line="264" w:lineRule="auto"/>
        <w:ind w:left="-567"/>
      </w:pPr>
      <w:r w:rsidRPr="00E75C6C">
        <w:rPr>
          <w:rFonts w:cstheme="minorHAnsi"/>
        </w:rPr>
        <w:t>De Naam des HEEREN</w:t>
      </w:r>
      <w:r>
        <w:rPr>
          <w:rFonts w:cstheme="minorHAnsi"/>
        </w:rPr>
        <w:t xml:space="preserve">: </w:t>
      </w:r>
      <w:r>
        <w:t>In Zijn Naam drukt God uit Wie Hij is.</w:t>
      </w:r>
      <w:r>
        <w:t xml:space="preserve"> Hij ís Zijn Naam. Ex. 3,14: </w:t>
      </w:r>
      <w:r>
        <w:rPr>
          <w:i/>
          <w:iCs/>
        </w:rPr>
        <w:t xml:space="preserve">‘Ik zal zijn Die Ik zijn zal.’ </w:t>
      </w:r>
      <w:r>
        <w:t xml:space="preserve">Verwijzing naar de </w:t>
      </w:r>
      <w:proofErr w:type="spellStart"/>
      <w:r>
        <w:t>kantt</w:t>
      </w:r>
      <w:proofErr w:type="spellEnd"/>
      <w:r>
        <w:t>. (Dat is: Hij is eeuwig in Zijn wezen, getrouw in Zijn beloften, en almogend in de uitvoering van Zijn beloften).</w:t>
      </w:r>
    </w:p>
    <w:p w14:paraId="1CF7E481" w14:textId="77777777" w:rsidR="00E75C6C" w:rsidRDefault="00E75C6C" w:rsidP="00EB6EB6">
      <w:pPr>
        <w:spacing w:line="264" w:lineRule="auto"/>
        <w:ind w:left="-567"/>
      </w:pPr>
      <w:r>
        <w:t xml:space="preserve">Zijn Naam </w:t>
      </w:r>
      <w:r>
        <w:t>“</w:t>
      </w:r>
      <w:r>
        <w:t>HEERE</w:t>
      </w:r>
      <w:r>
        <w:t xml:space="preserve">” (Hebreeuws: </w:t>
      </w:r>
      <w:r>
        <w:rPr>
          <w:i/>
          <w:iCs/>
        </w:rPr>
        <w:t>Jahwe</w:t>
      </w:r>
      <w:r>
        <w:t>)</w:t>
      </w:r>
      <w:r>
        <w:t xml:space="preserve"> is van al </w:t>
      </w:r>
      <w:r>
        <w:t>Gods</w:t>
      </w:r>
      <w:r>
        <w:t xml:space="preserve"> namen de belangrijkste</w:t>
      </w:r>
      <w:r>
        <w:t xml:space="preserve">. Lijn naar het NT: Handelingen 4,12 en Matth. 1,21. </w:t>
      </w:r>
      <w:r>
        <w:t>God heeft Zijn Zoon een Naam gegeven die boven alle naam is</w:t>
      </w:r>
      <w:r>
        <w:t xml:space="preserve">. </w:t>
      </w:r>
      <w:r>
        <w:t>De Heere laat de Naam van Jezus verkondigen</w:t>
      </w:r>
      <w:r>
        <w:t xml:space="preserve"> o</w:t>
      </w:r>
      <w:r>
        <w:t xml:space="preserve">pdat in Zijn Naam zich zou </w:t>
      </w:r>
      <w:r>
        <w:t xml:space="preserve">alle knie zou </w:t>
      </w:r>
      <w:r>
        <w:t>buigen</w:t>
      </w:r>
      <w:r>
        <w:t xml:space="preserve"> voor Hem.</w:t>
      </w:r>
    </w:p>
    <w:p w14:paraId="3E1392EF" w14:textId="77777777" w:rsidR="00E75C6C" w:rsidRDefault="00E75C6C" w:rsidP="00EB6EB6">
      <w:pPr>
        <w:spacing w:line="264" w:lineRule="auto"/>
        <w:ind w:left="-567"/>
      </w:pPr>
      <w:r>
        <w:t>In de Bijbel klinkt de oproep om de Naam van God heerlijkheid te geven</w:t>
      </w:r>
      <w:r>
        <w:t xml:space="preserve"> (bijv. in Ps. 29,2). Da</w:t>
      </w:r>
      <w:r>
        <w:t>t betekent dat je aan de Naam van God het gewicht toekent dat Hem toekomt</w:t>
      </w:r>
      <w:r>
        <w:t xml:space="preserve"> / dat</w:t>
      </w:r>
      <w:r>
        <w:t xml:space="preserve"> Zijn Naam een zwaar gewicht in ons levensschaaltje legt.</w:t>
      </w:r>
    </w:p>
    <w:p w14:paraId="4D1A9FE7" w14:textId="77777777" w:rsidR="009F721B" w:rsidRDefault="00E75C6C" w:rsidP="00EB6EB6">
      <w:pPr>
        <w:spacing w:line="264" w:lineRule="auto"/>
        <w:ind w:left="-567"/>
      </w:pPr>
      <w:r>
        <w:t xml:space="preserve">Wat betekent ‘ijdel gebruiken’? </w:t>
      </w:r>
      <w:r w:rsidR="009F721B">
        <w:t>Hem</w:t>
      </w:r>
      <w:r w:rsidR="009F721B">
        <w:t xml:space="preserve"> niet</w:t>
      </w:r>
      <w:r w:rsidR="009F721B">
        <w:t xml:space="preserve"> de eer, het gewicht geven dat Hij zo waard is, maar Hem die onthouden. Door Zijn Naam </w:t>
      </w:r>
      <w:proofErr w:type="spellStart"/>
      <w:r w:rsidR="009F721B">
        <w:t>licht-zinnig</w:t>
      </w:r>
      <w:proofErr w:type="spellEnd"/>
      <w:r w:rsidR="009F721B">
        <w:t xml:space="preserve"> te gebruiken.</w:t>
      </w:r>
      <w:r w:rsidR="009F721B">
        <w:t xml:space="preserve"> IJdel = leeg, inhoudsloos, ondoordacht. Het is letterlijk een </w:t>
      </w:r>
      <w:proofErr w:type="spellStart"/>
      <w:r w:rsidR="009F721B">
        <w:t>mís-bruiken</w:t>
      </w:r>
      <w:proofErr w:type="spellEnd"/>
      <w:r w:rsidR="009F721B">
        <w:t xml:space="preserve"> van Zijn Naam. Daarvoor heeft Hij Zijn Naam niet geopenbaard!</w:t>
      </w:r>
    </w:p>
    <w:p w14:paraId="70A5DFFC" w14:textId="3004CF69" w:rsidR="00EB6EB6" w:rsidRDefault="009F721B" w:rsidP="00EB6EB6">
      <w:pPr>
        <w:spacing w:line="264" w:lineRule="auto"/>
        <w:ind w:left="-567"/>
        <w:rPr>
          <w:rFonts w:cstheme="minorHAnsi"/>
        </w:rPr>
      </w:pPr>
      <w:r>
        <w:t xml:space="preserve">Hoe? Vloeken, valse eed afleggen en onnodig zweren. Valse eed en onnodig zweren komen in HC 37 nog expliciet aan bod. Nu dus alleen over vloeken. Wat is vloeken? </w:t>
      </w:r>
      <w:r w:rsidR="00F63F62">
        <w:t xml:space="preserve">Het neerhalen, het minachten van Zijn Naam. Sommigen doen dat heel bewust, expres. De meest bekende vloek is een vraag aan God verdoemd te mogen worden. Dat is een groot </w:t>
      </w:r>
      <w:proofErr w:type="spellStart"/>
      <w:r w:rsidR="00F63F62">
        <w:t>mis-bruik</w:t>
      </w:r>
      <w:proofErr w:type="spellEnd"/>
      <w:r w:rsidR="00F63F62">
        <w:t xml:space="preserve"> van Zijn Naam</w:t>
      </w:r>
      <w:r w:rsidR="000A3F26">
        <w:t>.</w:t>
      </w:r>
    </w:p>
    <w:p w14:paraId="4DCC88F9" w14:textId="434F1B00" w:rsidR="00F63F62" w:rsidRDefault="00F63F62" w:rsidP="00EB6EB6">
      <w:pPr>
        <w:spacing w:line="264" w:lineRule="auto"/>
        <w:ind w:left="-567"/>
        <w:rPr>
          <w:rFonts w:cstheme="minorHAnsi"/>
        </w:rPr>
      </w:pPr>
      <w:r>
        <w:rPr>
          <w:rFonts w:cstheme="minorHAnsi"/>
        </w:rPr>
        <w:t>De Naam van Gods Zoon wordt ook heel vaak ijdel gebruikt.</w:t>
      </w:r>
      <w:r w:rsidRPr="00F63F62">
        <w:t xml:space="preserve"> </w:t>
      </w:r>
      <w:r>
        <w:t xml:space="preserve">De </w:t>
      </w:r>
      <w:r w:rsidR="000A3F26">
        <w:t>N</w:t>
      </w:r>
      <w:r>
        <w:t>aam van God als een stopwoord, dat onnadenkend gebruikt wordt.</w:t>
      </w:r>
      <w:r>
        <w:rPr>
          <w:rFonts w:cstheme="minorHAnsi"/>
        </w:rPr>
        <w:t xml:space="preserve"> Verder zijn er ook bastaardvloeken. De Naam van Gods Zoon min de laatste lettergreep. ‘God’ minus de -d. Ook onder ons worden deze bastaardvloeken uitgesproken. Waarschijnlijk totaal onnadenkend. Vanaf nu mee stoppen. </w:t>
      </w:r>
    </w:p>
    <w:p w14:paraId="493F525E" w14:textId="4E0531F7" w:rsidR="00F63F62" w:rsidRDefault="00F63F62" w:rsidP="00EB6EB6">
      <w:pPr>
        <w:spacing w:line="264" w:lineRule="auto"/>
        <w:ind w:left="-567"/>
      </w:pPr>
      <w:r>
        <w:rPr>
          <w:rFonts w:cstheme="minorHAnsi"/>
        </w:rPr>
        <w:t xml:space="preserve">Hoe moeilijk kan het zijn om een ander er op aan te spreken. </w:t>
      </w:r>
      <w:r w:rsidR="00C302B6">
        <w:rPr>
          <w:rFonts w:cstheme="minorHAnsi"/>
        </w:rPr>
        <w:t xml:space="preserve">Toch vraagt de Heere het van ons. Vraag en antwoord 100 zijn heel duidelijk. Verwijzing naar Lev. 5,1. </w:t>
      </w:r>
      <w:r w:rsidR="00C302B6">
        <w:rPr>
          <w:rFonts w:cstheme="minorHAnsi"/>
        </w:rPr>
        <w:br/>
        <w:t xml:space="preserve">   </w:t>
      </w:r>
      <w:r w:rsidR="00C302B6">
        <w:t>Als de naam van je vader wordt misbruikt of die van je moeder…zouden we dan aarzelen om er wat van te zeggen?</w:t>
      </w:r>
      <w:r w:rsidR="00C302B6">
        <w:t>!</w:t>
      </w:r>
      <w:r w:rsidR="00C302B6">
        <w:t xml:space="preserve"> Hoe kan het toch dat we dat dan niet durven als de Naam van de Vader in de hemel of de Naam van Zijn Zoon misbruikt wordt</w:t>
      </w:r>
      <w:r w:rsidR="00C302B6">
        <w:t>?</w:t>
      </w:r>
    </w:p>
    <w:p w14:paraId="385ABF1A" w14:textId="052723A9" w:rsidR="00C302B6" w:rsidRDefault="00C302B6" w:rsidP="00EB6EB6">
      <w:pPr>
        <w:spacing w:line="264" w:lineRule="auto"/>
        <w:ind w:left="-567"/>
      </w:pPr>
      <w:r>
        <w:lastRenderedPageBreak/>
        <w:t>Onbegonnen werk? Zinloos?</w:t>
      </w:r>
      <w:r>
        <w:t xml:space="preserve"> De HEERE kan het gebruiken. Concreet: onder vier ogen, in liefde, uitleggen waarom (en biddend in stilte). Vloeken in boeken, programma’s: dicht, uit, weg ermee! Geen compromissen met de duisternis. </w:t>
      </w:r>
    </w:p>
    <w:p w14:paraId="4B90A0B0" w14:textId="3BF4DCA5" w:rsidR="00C302B6" w:rsidRDefault="00C302B6" w:rsidP="00EB6EB6">
      <w:pPr>
        <w:spacing w:line="264" w:lineRule="auto"/>
        <w:ind w:left="-567"/>
      </w:pPr>
      <w:r>
        <w:t>Je kunt Gods Naam ook misbruiken door Gods Naam expliciet te verbinden aan jouw zaak.</w:t>
      </w:r>
      <w:r>
        <w:t xml:space="preserve"> I</w:t>
      </w:r>
      <w:r>
        <w:t>n ons leven moeten we er voorzichtig in zijn om te snel te zeggen: God wil het zo.</w:t>
      </w:r>
      <w:r>
        <w:t xml:space="preserve"> Verder: onnodig lang bidden. Gedachteloos Zijn Naam gebruiken in je gebed. </w:t>
      </w:r>
    </w:p>
    <w:p w14:paraId="3BC1724B" w14:textId="5111E5AB" w:rsidR="007B5DAA" w:rsidRPr="00E75C6C" w:rsidRDefault="007B5DAA" w:rsidP="00EB6EB6">
      <w:pPr>
        <w:spacing w:line="264" w:lineRule="auto"/>
        <w:ind w:left="-567"/>
      </w:pPr>
      <w:r>
        <w:t xml:space="preserve">Zijn Naam kan door ons gelasterd worden. Hoe? Bijv. ruzie in de kerk. Anderen zeggen dan: </w:t>
      </w:r>
      <w:r>
        <w:t>Zijn dat nou mensen die in God geloven?</w:t>
      </w:r>
      <w:r>
        <w:t xml:space="preserve"> </w:t>
      </w:r>
    </w:p>
    <w:p w14:paraId="22381347" w14:textId="77777777" w:rsidR="007B5DAA" w:rsidRDefault="00EB6EB6" w:rsidP="00EB6EB6">
      <w:pPr>
        <w:spacing w:line="264" w:lineRule="auto"/>
        <w:ind w:left="-567"/>
        <w:rPr>
          <w:i/>
          <w:iCs/>
        </w:rPr>
      </w:pPr>
      <w:r w:rsidRPr="00EB6EB6">
        <w:rPr>
          <w:rFonts w:cstheme="minorHAnsi"/>
          <w:i/>
          <w:iCs/>
          <w:u w:val="single"/>
        </w:rPr>
        <w:t xml:space="preserve">2. </w:t>
      </w:r>
      <w:r w:rsidRPr="00EB6EB6">
        <w:rPr>
          <w:i/>
          <w:iCs/>
          <w:u w:val="single"/>
        </w:rPr>
        <w:t>De heiliging van Zijn Naam geboden</w:t>
      </w:r>
      <w:r w:rsidR="007B5DAA">
        <w:rPr>
          <w:i/>
          <w:iCs/>
          <w:u w:val="single"/>
        </w:rPr>
        <w:br/>
      </w:r>
      <w:r w:rsidR="007B5DAA">
        <w:t>Hij maakt ons Zijn heilige Naam bekend.</w:t>
      </w:r>
      <w:r w:rsidR="007B5DAA">
        <w:t xml:space="preserve"> </w:t>
      </w:r>
      <w:r w:rsidR="007B5DAA">
        <w:t xml:space="preserve">Wat heeft de Heere gedaan in de heilige doop? Daarin verbond Hij Zijn heilige </w:t>
      </w:r>
      <w:r w:rsidR="007B5DAA">
        <w:t>N</w:t>
      </w:r>
      <w:r w:rsidR="007B5DAA">
        <w:t>aam aan onze onheilige naam.</w:t>
      </w:r>
      <w:r w:rsidR="007B5DAA">
        <w:t xml:space="preserve"> </w:t>
      </w:r>
      <w:r w:rsidR="007B5DAA">
        <w:t>En ook als we niet gedoopt zijn, maakt de Heere Zijn Naam aan je bekend.</w:t>
      </w:r>
      <w:r w:rsidR="007B5DAA">
        <w:t xml:space="preserve"> Gebed des Heeren: </w:t>
      </w:r>
      <w:r w:rsidR="007B5DAA">
        <w:rPr>
          <w:i/>
          <w:iCs/>
        </w:rPr>
        <w:t xml:space="preserve">‘Geheiligd word’ Uw Naam; ai geef, dat elk, waar hij op aarde </w:t>
      </w:r>
      <w:proofErr w:type="spellStart"/>
      <w:r w:rsidR="007B5DAA">
        <w:rPr>
          <w:i/>
          <w:iCs/>
        </w:rPr>
        <w:t>leev</w:t>
      </w:r>
      <w:proofErr w:type="spellEnd"/>
      <w:r w:rsidR="007B5DAA">
        <w:rPr>
          <w:i/>
          <w:iCs/>
        </w:rPr>
        <w:t xml:space="preserve">’ Dien Vadernaam erkennen </w:t>
      </w:r>
      <w:proofErr w:type="spellStart"/>
      <w:r w:rsidR="007B5DAA">
        <w:rPr>
          <w:i/>
          <w:iCs/>
        </w:rPr>
        <w:t>moog</w:t>
      </w:r>
      <w:proofErr w:type="spellEnd"/>
      <w:r w:rsidR="007B5DAA">
        <w:rPr>
          <w:i/>
          <w:iCs/>
        </w:rPr>
        <w:t>.’</w:t>
      </w:r>
    </w:p>
    <w:p w14:paraId="42AA2109" w14:textId="77777777" w:rsidR="007B5DAA" w:rsidRDefault="007B5DAA" w:rsidP="00EB6EB6">
      <w:pPr>
        <w:spacing w:line="264" w:lineRule="auto"/>
        <w:ind w:left="-567"/>
        <w:rPr>
          <w:i/>
          <w:iCs/>
        </w:rPr>
      </w:pPr>
      <w:r>
        <w:t xml:space="preserve">Het is je een wonder dat je die Naam mag kennen en uitspreken in je gebed, in het zingen van de Psalmen en dat je die Naam mag lezen in Zijn Woord. Je verstaat er iets van in je leven: </w:t>
      </w:r>
      <w:r>
        <w:rPr>
          <w:i/>
          <w:iCs/>
        </w:rPr>
        <w:t>‘Geloofd zij God met diepst ontzag!’</w:t>
      </w:r>
    </w:p>
    <w:p w14:paraId="5E564A8B" w14:textId="77777777" w:rsidR="007B5DAA" w:rsidRDefault="007B5DAA" w:rsidP="00EB6EB6">
      <w:pPr>
        <w:spacing w:line="264" w:lineRule="auto"/>
        <w:ind w:left="-567"/>
      </w:pPr>
      <w:r>
        <w:t xml:space="preserve">De Heere werkt Zelf het geloven in Zijn Naam (Joh. 17,6). Op Zijn Naam mag een boeteling </w:t>
      </w:r>
      <w:r>
        <w:rPr>
          <w:i/>
          <w:iCs/>
        </w:rPr>
        <w:t xml:space="preserve">pleiten. </w:t>
      </w:r>
      <w:r>
        <w:t xml:space="preserve">De Heere zal een zondaar genadig zijn in Jezus’ Naam. Hand. 2,21. </w:t>
      </w:r>
    </w:p>
    <w:p w14:paraId="3B25EBEC" w14:textId="77777777" w:rsidR="00355610" w:rsidRDefault="007B5DAA" w:rsidP="00EB6EB6">
      <w:pPr>
        <w:spacing w:line="264" w:lineRule="auto"/>
        <w:ind w:left="-567"/>
      </w:pPr>
      <w:r>
        <w:t>Op de Goede Vrijdag werd de Zoon van God beschuldigd</w:t>
      </w:r>
      <w:r>
        <w:t xml:space="preserve"> </w:t>
      </w:r>
      <w:r>
        <w:t>van Godslastering.</w:t>
      </w:r>
      <w:r>
        <w:t xml:space="preserve"> Zo droeg Hij ook de vloek weg </w:t>
      </w:r>
      <w:r w:rsidR="00355610">
        <w:t xml:space="preserve">van het derde gebod. </w:t>
      </w:r>
    </w:p>
    <w:p w14:paraId="69D4C145" w14:textId="6CDF0475" w:rsidR="00EB6EB6" w:rsidRPr="00EB6EB6" w:rsidRDefault="00355610" w:rsidP="00EB6EB6">
      <w:pPr>
        <w:spacing w:line="264" w:lineRule="auto"/>
        <w:ind w:left="-567"/>
        <w:rPr>
          <w:i/>
          <w:iCs/>
          <w:u w:val="single"/>
        </w:rPr>
      </w:pPr>
      <w:r>
        <w:t>…</w:t>
      </w:r>
      <w:r w:rsidRPr="00355610">
        <w:t xml:space="preserve"> </w:t>
      </w:r>
      <w:r>
        <w:t>E</w:t>
      </w:r>
      <w:r>
        <w:t xml:space="preserve">r is geen andere naam gegeven door welke wij moeten zalig worden dan de Naam </w:t>
      </w:r>
      <w:r>
        <w:t>v</w:t>
      </w:r>
      <w:r>
        <w:t xml:space="preserve">an Jezus Christus. Hoezo </w:t>
      </w:r>
      <w:r>
        <w:rPr>
          <w:i/>
          <w:iCs/>
        </w:rPr>
        <w:t>‘</w:t>
      </w:r>
      <w:proofErr w:type="spellStart"/>
      <w:r>
        <w:rPr>
          <w:i/>
          <w:iCs/>
        </w:rPr>
        <w:t>what’s</w:t>
      </w:r>
      <w:proofErr w:type="spellEnd"/>
      <w:r>
        <w:rPr>
          <w:i/>
          <w:iCs/>
        </w:rPr>
        <w:t xml:space="preserve"> in a name?</w:t>
      </w:r>
      <w:r w:rsidRPr="008176CC">
        <w:t>’</w:t>
      </w:r>
      <w:r>
        <w:t xml:space="preserve"> In deze Naam is alles!</w:t>
      </w:r>
      <w:r>
        <w:t xml:space="preserve"> </w:t>
      </w:r>
      <w:r>
        <w:t>Psalm 116</w:t>
      </w:r>
      <w:r>
        <w:t xml:space="preserve">: </w:t>
      </w:r>
      <w:r>
        <w:rPr>
          <w:i/>
          <w:iCs/>
        </w:rPr>
        <w:t>Ik zal Uw Naam met dankerkentenis verh</w:t>
      </w:r>
      <w:r>
        <w:rPr>
          <w:i/>
          <w:iCs/>
        </w:rPr>
        <w:t>é</w:t>
      </w:r>
      <w:r>
        <w:rPr>
          <w:i/>
          <w:iCs/>
        </w:rPr>
        <w:t>ffen.</w:t>
      </w:r>
      <w:r w:rsidR="00EB6EB6" w:rsidRPr="00EB6EB6">
        <w:rPr>
          <w:rFonts w:cstheme="minorHAnsi"/>
          <w:i/>
          <w:iCs/>
          <w:u w:val="single"/>
        </w:rPr>
        <w:br/>
      </w:r>
    </w:p>
    <w:p w14:paraId="011254C1" w14:textId="03734FBA" w:rsidR="000A3F26" w:rsidRDefault="00EB6EB6" w:rsidP="000A3F26">
      <w:pPr>
        <w:spacing w:line="264" w:lineRule="auto"/>
        <w:ind w:left="-567"/>
        <w:rPr>
          <w:rFonts w:cstheme="minorHAnsi"/>
          <w:shd w:val="clear" w:color="auto" w:fill="FFFFFF"/>
        </w:rPr>
      </w:pPr>
      <w:r w:rsidRPr="0030292C">
        <w:rPr>
          <w:rFonts w:cstheme="minorHAnsi"/>
          <w:i/>
          <w:iCs/>
          <w:u w:val="single"/>
          <w:shd w:val="clear" w:color="auto" w:fill="FFFFFF"/>
        </w:rPr>
        <w:t>Vragen om over door te praten en/of voor persoonlijke bezinning</w:t>
      </w:r>
      <w:r>
        <w:rPr>
          <w:rFonts w:cstheme="minorHAnsi"/>
          <w:shd w:val="clear" w:color="auto" w:fill="FFFFFF"/>
        </w:rPr>
        <w:t xml:space="preserve"> </w:t>
      </w:r>
      <w:r>
        <w:rPr>
          <w:rFonts w:cstheme="minorHAnsi"/>
          <w:shd w:val="clear" w:color="auto" w:fill="FFFFFF"/>
        </w:rPr>
        <w:br/>
      </w:r>
      <w:r w:rsidR="00355610">
        <w:rPr>
          <w:rFonts w:cstheme="minorHAnsi"/>
          <w:shd w:val="clear" w:color="auto" w:fill="FFFFFF"/>
        </w:rPr>
        <w:t xml:space="preserve">1. </w:t>
      </w:r>
      <w:r w:rsidR="000A3F26">
        <w:rPr>
          <w:rFonts w:cstheme="minorHAnsi"/>
          <w:shd w:val="clear" w:color="auto" w:fill="FFFFFF"/>
        </w:rPr>
        <w:tab/>
      </w:r>
      <w:r w:rsidR="00355610">
        <w:rPr>
          <w:rFonts w:cstheme="minorHAnsi"/>
          <w:shd w:val="clear" w:color="auto" w:fill="FFFFFF"/>
        </w:rPr>
        <w:t xml:space="preserve">Sta stil bij de vraag of wij de HEERE de eer van Zijn Naam geven. </w:t>
      </w:r>
      <w:r w:rsidR="000A3F26">
        <w:rPr>
          <w:rFonts w:cstheme="minorHAnsi"/>
          <w:shd w:val="clear" w:color="auto" w:fill="FFFFFF"/>
        </w:rPr>
        <w:t>En hoe gebeurt dat in ons leven?</w:t>
      </w:r>
      <w:r w:rsidR="000A3F26">
        <w:rPr>
          <w:rFonts w:cstheme="minorHAnsi"/>
          <w:shd w:val="clear" w:color="auto" w:fill="FFFFFF"/>
        </w:rPr>
        <w:br/>
        <w:t>2.</w:t>
      </w:r>
      <w:r w:rsidR="000A3F26">
        <w:rPr>
          <w:rFonts w:cstheme="minorHAnsi"/>
          <w:shd w:val="clear" w:color="auto" w:fill="FFFFFF"/>
        </w:rPr>
        <w:tab/>
        <w:t xml:space="preserve">Hoe kun je het tegenovergestelde van vraag 1 in je leven doen? (Dus: op welke manieren geven wij </w:t>
      </w:r>
      <w:r w:rsidR="000A3F26">
        <w:rPr>
          <w:rFonts w:cstheme="minorHAnsi"/>
          <w:shd w:val="clear" w:color="auto" w:fill="FFFFFF"/>
        </w:rPr>
        <w:tab/>
        <w:t>Hem niet de eer van Zijn Naam?)</w:t>
      </w:r>
      <w:r w:rsidR="000A3F26">
        <w:rPr>
          <w:rFonts w:cstheme="minorHAnsi"/>
          <w:shd w:val="clear" w:color="auto" w:fill="FFFFFF"/>
        </w:rPr>
        <w:br/>
        <w:t>3.</w:t>
      </w:r>
      <w:r w:rsidR="000A3F26">
        <w:rPr>
          <w:rFonts w:cstheme="minorHAnsi"/>
          <w:shd w:val="clear" w:color="auto" w:fill="FFFFFF"/>
        </w:rPr>
        <w:tab/>
        <w:t>Hoe ga(at) u/jij om met mensen die vloeken en u/jij hoort het? Heb(t) u/jij iets aan de concrete tips?</w:t>
      </w:r>
      <w:r w:rsidR="000A3F26">
        <w:rPr>
          <w:rFonts w:cstheme="minorHAnsi"/>
          <w:shd w:val="clear" w:color="auto" w:fill="FFFFFF"/>
        </w:rPr>
        <w:br/>
        <w:t>4.</w:t>
      </w:r>
      <w:r w:rsidR="000A3F26">
        <w:rPr>
          <w:rFonts w:cstheme="minorHAnsi"/>
          <w:shd w:val="clear" w:color="auto" w:fill="FFFFFF"/>
        </w:rPr>
        <w:tab/>
        <w:t xml:space="preserve">Denk na over de vraag waarom we het moeilijk vinden om een ander hier op aan te spreken. </w:t>
      </w:r>
      <w:r w:rsidR="000A3F26">
        <w:rPr>
          <w:rFonts w:cstheme="minorHAnsi"/>
          <w:shd w:val="clear" w:color="auto" w:fill="FFFFFF"/>
        </w:rPr>
        <w:br/>
        <w:t>5.</w:t>
      </w:r>
      <w:r w:rsidR="000A3F26">
        <w:rPr>
          <w:rFonts w:cstheme="minorHAnsi"/>
          <w:shd w:val="clear" w:color="auto" w:fill="FFFFFF"/>
        </w:rPr>
        <w:tab/>
        <w:t xml:space="preserve">Wat betekent de Naam des Heeren voor u/jou persoonlijk? Is er voor ons ook geen andere naam </w:t>
      </w:r>
      <w:r w:rsidR="000A3F26">
        <w:rPr>
          <w:rFonts w:cstheme="minorHAnsi"/>
          <w:shd w:val="clear" w:color="auto" w:fill="FFFFFF"/>
        </w:rPr>
        <w:tab/>
        <w:t xml:space="preserve">meer overgebleven? </w:t>
      </w:r>
    </w:p>
    <w:p w14:paraId="2CC6EAEA" w14:textId="77777777" w:rsidR="000A3F26" w:rsidRDefault="000A3F26" w:rsidP="000A3F26">
      <w:pPr>
        <w:spacing w:line="264" w:lineRule="auto"/>
        <w:ind w:left="-567"/>
        <w:rPr>
          <w:rFonts w:cstheme="minorHAnsi"/>
          <w:shd w:val="clear" w:color="auto" w:fill="FFFFFF"/>
        </w:rPr>
      </w:pPr>
    </w:p>
    <w:p w14:paraId="1285D26F" w14:textId="129692B8" w:rsidR="00EB6EB6" w:rsidRPr="008E246D" w:rsidRDefault="00EB6EB6" w:rsidP="00EB6EB6">
      <w:pPr>
        <w:spacing w:line="264" w:lineRule="auto"/>
        <w:ind w:left="-567"/>
        <w:rPr>
          <w:rFonts w:cstheme="minorHAnsi"/>
          <w:shd w:val="clear" w:color="auto" w:fill="FFFFFF"/>
        </w:rPr>
      </w:pPr>
      <w:r w:rsidRPr="00FA3D62">
        <w:rPr>
          <w:rFonts w:cstheme="minorHAnsi"/>
          <w:i/>
          <w:iCs/>
          <w:u w:val="single"/>
          <w:shd w:val="clear" w:color="auto" w:fill="FFFFFF"/>
        </w:rPr>
        <w:t>Voor de kinderen</w:t>
      </w:r>
      <w:r w:rsidRPr="005A6F2B">
        <w:rPr>
          <w:rFonts w:cstheme="minorHAnsi"/>
          <w:shd w:val="clear" w:color="auto" w:fill="FFFFFF"/>
        </w:rPr>
        <w:tab/>
      </w:r>
      <w:r w:rsidR="000A3F26">
        <w:rPr>
          <w:rFonts w:cstheme="minorHAnsi"/>
          <w:shd w:val="clear" w:color="auto" w:fill="FFFFFF"/>
        </w:rPr>
        <w:br/>
        <w:t>1.</w:t>
      </w:r>
      <w:r w:rsidR="000A3F26">
        <w:rPr>
          <w:rFonts w:cstheme="minorHAnsi"/>
          <w:shd w:val="clear" w:color="auto" w:fill="FFFFFF"/>
        </w:rPr>
        <w:tab/>
        <w:t xml:space="preserve">Kun je uitleggen waarom God niet wil dat wij Zijn Naam op een verkeerde manier gebruiken? </w:t>
      </w:r>
      <w:r w:rsidR="000A3F26">
        <w:rPr>
          <w:rFonts w:cstheme="minorHAnsi"/>
          <w:shd w:val="clear" w:color="auto" w:fill="FFFFFF"/>
        </w:rPr>
        <w:br/>
        <w:t>2.</w:t>
      </w:r>
      <w:r w:rsidR="000A3F26">
        <w:rPr>
          <w:rFonts w:cstheme="minorHAnsi"/>
          <w:shd w:val="clear" w:color="auto" w:fill="FFFFFF"/>
        </w:rPr>
        <w:tab/>
        <w:t xml:space="preserve">Hoe zou jij het vinden als andere kinderen jouw naam gebruiken als ze boos zijn of om te schelden? </w:t>
      </w:r>
      <w:r w:rsidR="000A3F26">
        <w:rPr>
          <w:rFonts w:cstheme="minorHAnsi"/>
          <w:shd w:val="clear" w:color="auto" w:fill="FFFFFF"/>
        </w:rPr>
        <w:br/>
        <w:t>3.</w:t>
      </w:r>
      <w:r w:rsidR="000A3F26">
        <w:rPr>
          <w:rFonts w:cstheme="minorHAnsi"/>
          <w:shd w:val="clear" w:color="auto" w:fill="FFFFFF"/>
        </w:rPr>
        <w:tab/>
        <w:t xml:space="preserve">Weet jij waarom God Zijn Naam aan ons heeft bekend gemaakt? </w:t>
      </w:r>
    </w:p>
    <w:p w14:paraId="32E694DD" w14:textId="77777777" w:rsidR="00EB6EB6" w:rsidRDefault="00EB6EB6" w:rsidP="00EB6EB6"/>
    <w:p w14:paraId="3930BEE9" w14:textId="77777777" w:rsidR="001361C2" w:rsidRDefault="001361C2"/>
    <w:sectPr w:rsidR="00136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B6"/>
    <w:rsid w:val="0006259D"/>
    <w:rsid w:val="000A3F26"/>
    <w:rsid w:val="001361C2"/>
    <w:rsid w:val="00355610"/>
    <w:rsid w:val="00651CC8"/>
    <w:rsid w:val="007B5DAA"/>
    <w:rsid w:val="009F721B"/>
    <w:rsid w:val="00C302B6"/>
    <w:rsid w:val="00E75C6C"/>
    <w:rsid w:val="00EB6EB6"/>
    <w:rsid w:val="00F63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9809"/>
  <w15:chartTrackingRefBased/>
  <w15:docId w15:val="{83CE49F1-F8F7-4849-B74B-A7363857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6EB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2023-07-14T04:20:00Z</dcterms:created>
  <dcterms:modified xsi:type="dcterms:W3CDTF">2023-07-14T06:00:00Z</dcterms:modified>
</cp:coreProperties>
</file>