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A93D" w14:textId="77777777" w:rsidR="00327D25" w:rsidRDefault="00327D25" w:rsidP="00327D25">
      <w:pPr>
        <w:spacing w:line="264" w:lineRule="auto"/>
        <w:ind w:left="-567"/>
        <w:rPr>
          <w:rFonts w:cstheme="minorHAnsi"/>
          <w:i/>
          <w:iCs/>
        </w:rPr>
      </w:pPr>
      <w:r w:rsidRPr="00790F9A">
        <w:rPr>
          <w:rFonts w:cstheme="minorHAnsi"/>
          <w:b/>
          <w:bCs/>
          <w:u w:val="single"/>
        </w:rPr>
        <w:t xml:space="preserve">Samenvatting bij preek over HC Zondag </w:t>
      </w:r>
      <w:r>
        <w:rPr>
          <w:rFonts w:cstheme="minorHAnsi"/>
          <w:b/>
          <w:bCs/>
          <w:u w:val="single"/>
        </w:rPr>
        <w:t>3</w:t>
      </w:r>
      <w:r>
        <w:rPr>
          <w:rFonts w:cstheme="minorHAnsi"/>
          <w:b/>
          <w:bCs/>
          <w:u w:val="single"/>
        </w:rPr>
        <w:t xml:space="preserve">2 </w:t>
      </w:r>
      <w:proofErr w:type="spellStart"/>
      <w:r>
        <w:rPr>
          <w:rFonts w:cstheme="minorHAnsi"/>
          <w:b/>
          <w:bCs/>
          <w:u w:val="single"/>
        </w:rPr>
        <w:t>vrg</w:t>
      </w:r>
      <w:proofErr w:type="spellEnd"/>
      <w:r>
        <w:rPr>
          <w:rFonts w:cstheme="minorHAnsi"/>
          <w:b/>
          <w:bCs/>
          <w:u w:val="single"/>
        </w:rPr>
        <w:t>. &amp; antw. 86</w:t>
      </w:r>
      <w:r w:rsidRPr="00790F9A">
        <w:rPr>
          <w:rFonts w:cstheme="minorHAnsi"/>
          <w:b/>
          <w:bCs/>
          <w:u w:val="single"/>
        </w:rPr>
        <w:br/>
      </w:r>
      <w:r w:rsidRPr="00790F9A">
        <w:rPr>
          <w:rFonts w:cstheme="minorHAnsi"/>
          <w:i/>
          <w:iCs/>
        </w:rPr>
        <w:t>Schriftlezing</w:t>
      </w:r>
      <w:r>
        <w:rPr>
          <w:rFonts w:cstheme="minorHAnsi"/>
          <w:i/>
          <w:iCs/>
        </w:rPr>
        <w:t xml:space="preserve">: </w:t>
      </w:r>
      <w:r>
        <w:rPr>
          <w:rFonts w:cstheme="minorHAnsi"/>
          <w:i/>
          <w:iCs/>
        </w:rPr>
        <w:t>Romeinen 12</w:t>
      </w:r>
    </w:p>
    <w:p w14:paraId="6B1A601A" w14:textId="51D577DE" w:rsidR="00327D25" w:rsidRPr="008A54BD" w:rsidRDefault="00327D25" w:rsidP="00327D25">
      <w:pPr>
        <w:spacing w:line="264" w:lineRule="auto"/>
        <w:ind w:left="-567"/>
        <w:rPr>
          <w:rFonts w:cstheme="minorHAnsi"/>
          <w:i/>
          <w:iCs/>
          <w:u w:val="single"/>
        </w:rPr>
      </w:pPr>
      <w:r>
        <w:rPr>
          <w:rFonts w:cstheme="minorHAnsi"/>
          <w:b/>
          <w:bCs/>
          <w:i/>
          <w:iCs/>
          <w:u w:val="single"/>
        </w:rPr>
        <w:t>Inleiding</w:t>
      </w:r>
      <w:r>
        <w:rPr>
          <w:rFonts w:cstheme="minorHAnsi"/>
          <w:b/>
          <w:bCs/>
          <w:i/>
          <w:iCs/>
          <w:u w:val="single"/>
        </w:rPr>
        <w:br/>
      </w:r>
      <w:r>
        <w:rPr>
          <w:rFonts w:cstheme="minorHAnsi"/>
        </w:rPr>
        <w:t xml:space="preserve">De Heere riep tot Zijn gemeenschap in het Avondmaal. </w:t>
      </w:r>
      <w:r>
        <w:t>Daarom loof ik Hém mijn leven lang.</w:t>
      </w:r>
      <w:r>
        <w:t xml:space="preserve"> </w:t>
      </w:r>
      <w:r>
        <w:t>Geeft een vurig verlangen om voor Hem te leven.</w:t>
      </w:r>
      <w:r>
        <w:rPr>
          <w:rFonts w:cstheme="minorHAnsi"/>
          <w:i/>
          <w:iCs/>
        </w:rPr>
        <w:br/>
      </w:r>
      <w:r>
        <w:rPr>
          <w:rFonts w:cstheme="minorHAnsi"/>
          <w:i/>
          <w:iCs/>
          <w:u w:val="single"/>
        </w:rPr>
        <w:br/>
      </w:r>
      <w:r w:rsidRPr="00302B39">
        <w:rPr>
          <w:rFonts w:cstheme="minorHAnsi"/>
          <w:i/>
          <w:iCs/>
          <w:u w:val="single"/>
        </w:rPr>
        <w:t xml:space="preserve">Thema: </w:t>
      </w:r>
      <w:r>
        <w:rPr>
          <w:rFonts w:cstheme="minorHAnsi"/>
          <w:i/>
          <w:iCs/>
          <w:u w:val="single"/>
        </w:rPr>
        <w:t>“D</w:t>
      </w:r>
      <w:r>
        <w:rPr>
          <w:rFonts w:cstheme="minorHAnsi"/>
          <w:i/>
          <w:iCs/>
          <w:u w:val="single"/>
        </w:rPr>
        <w:t>ie Christus verlost heeft, vernieuwt Hij tot Zijn evenbeeld</w:t>
      </w:r>
      <w:r>
        <w:rPr>
          <w:rFonts w:cstheme="minorHAnsi"/>
          <w:i/>
          <w:iCs/>
          <w:u w:val="single"/>
        </w:rPr>
        <w:t>”</w:t>
      </w:r>
      <w:r>
        <w:rPr>
          <w:rFonts w:cstheme="minorHAnsi"/>
          <w:i/>
          <w:iCs/>
          <w:u w:val="single"/>
        </w:rPr>
        <w:br/>
      </w:r>
      <w:r w:rsidRPr="00D85B8E">
        <w:rPr>
          <w:rFonts w:cstheme="minorHAnsi"/>
        </w:rPr>
        <w:t xml:space="preserve">1. </w:t>
      </w:r>
      <w:r>
        <w:rPr>
          <w:rFonts w:cstheme="minorHAnsi"/>
        </w:rPr>
        <w:t>Om hun leven aan God te geven</w:t>
      </w:r>
      <w:r w:rsidRPr="00D85B8E">
        <w:rPr>
          <w:rFonts w:cstheme="minorHAnsi"/>
        </w:rPr>
        <w:br/>
        <w:t xml:space="preserve">2. </w:t>
      </w:r>
      <w:r>
        <w:rPr>
          <w:rFonts w:cstheme="minorHAnsi"/>
        </w:rPr>
        <w:t>Om door de vruchten verzekerd te worden</w:t>
      </w:r>
      <w:r w:rsidRPr="00D85B8E">
        <w:rPr>
          <w:rFonts w:cstheme="minorHAnsi"/>
        </w:rPr>
        <w:br/>
        <w:t xml:space="preserve">3. </w:t>
      </w:r>
      <w:r>
        <w:rPr>
          <w:rFonts w:cstheme="minorHAnsi"/>
        </w:rPr>
        <w:t xml:space="preserve">Om </w:t>
      </w:r>
      <w:r w:rsidR="008D076E">
        <w:rPr>
          <w:rFonts w:cstheme="minorHAnsi"/>
        </w:rPr>
        <w:t>de naasten voor Christus te winnen</w:t>
      </w:r>
      <w:r>
        <w:rPr>
          <w:i/>
          <w:iCs/>
          <w:u w:val="single"/>
        </w:rPr>
        <w:br/>
      </w:r>
    </w:p>
    <w:p w14:paraId="0C4144D5" w14:textId="682E6C8F" w:rsidR="00327D25" w:rsidRDefault="00327D25" w:rsidP="00327D25">
      <w:pPr>
        <w:spacing w:line="264" w:lineRule="auto"/>
        <w:ind w:left="-567"/>
      </w:pPr>
      <w:r w:rsidRPr="00664275">
        <w:rPr>
          <w:rFonts w:cstheme="minorHAnsi"/>
          <w:i/>
          <w:iCs/>
          <w:u w:val="single"/>
        </w:rPr>
        <w:t xml:space="preserve">1.  </w:t>
      </w:r>
      <w:r>
        <w:rPr>
          <w:rFonts w:cstheme="minorHAnsi"/>
          <w:i/>
          <w:iCs/>
          <w:u w:val="single"/>
        </w:rPr>
        <w:t>Om hun leven aan God te geven</w:t>
      </w:r>
      <w:r>
        <w:rPr>
          <w:rFonts w:cstheme="minorHAnsi"/>
          <w:i/>
          <w:iCs/>
          <w:u w:val="single"/>
        </w:rPr>
        <w:br/>
      </w:r>
      <w:r>
        <w:t>Met Zondag 32 begin</w:t>
      </w:r>
      <w:r w:rsidR="00BB370F">
        <w:t>t</w:t>
      </w:r>
      <w:r>
        <w:t xml:space="preserve"> deel 3 van de HC. Het stuk van de dankbaarheid. </w:t>
      </w:r>
      <w:r>
        <w:t>Waaruit bestaat deze dankbaarheid? Uit het leven naar Zijn goddelijk gebod en het zoeken van de Heere in de binnenkamer: het gebed.</w:t>
      </w:r>
    </w:p>
    <w:p w14:paraId="582DA9AC" w14:textId="4B504BAD" w:rsidR="00327D25" w:rsidRDefault="00327D25" w:rsidP="00327D25">
      <w:pPr>
        <w:spacing w:line="264" w:lineRule="auto"/>
        <w:ind w:left="-567"/>
      </w:pPr>
      <w:r>
        <w:t xml:space="preserve">Het stuk van de dankbaarheid komt ná de ellende en de verlossing: </w:t>
      </w:r>
      <w:r>
        <w:t xml:space="preserve">geredde zondaren </w:t>
      </w:r>
      <w:r>
        <w:t xml:space="preserve">treden </w:t>
      </w:r>
      <w:r>
        <w:t xml:space="preserve">het </w:t>
      </w:r>
      <w:r>
        <w:t>“</w:t>
      </w:r>
      <w:r>
        <w:t>heiligdom van de dankbaarheid</w:t>
      </w:r>
      <w:r>
        <w:t>”</w:t>
      </w:r>
      <w:r>
        <w:t xml:space="preserve"> binnen. Niet omdat ze hun eigen verlossing hebben bewerkt, maar omdat ze verlost werden door Zijn bloed uit hun ellende. </w:t>
      </w:r>
    </w:p>
    <w:p w14:paraId="541D931A" w14:textId="197B3EBE" w:rsidR="00327D25" w:rsidRDefault="00327D25" w:rsidP="00327D25">
      <w:pPr>
        <w:spacing w:line="264" w:lineRule="auto"/>
        <w:ind w:left="-567"/>
      </w:pPr>
      <w:r>
        <w:t>Maar, a</w:t>
      </w:r>
      <w:r>
        <w:t>ls alles genade is, waarom moeten wij dan nog goede werken doen</w:t>
      </w:r>
      <w:r>
        <w:t>? J</w:t>
      </w:r>
      <w:r>
        <w:t>e bent verlost door Hem om Zijn wet te doen uit dankbaarheid</w:t>
      </w:r>
      <w:r>
        <w:t xml:space="preserve"> (vgl. </w:t>
      </w:r>
      <w:proofErr w:type="spellStart"/>
      <w:r>
        <w:t>Ef</w:t>
      </w:r>
      <w:proofErr w:type="spellEnd"/>
      <w:r>
        <w:t xml:space="preserve">. 1,4). </w:t>
      </w:r>
    </w:p>
    <w:p w14:paraId="2822B63F" w14:textId="4B97A6DA" w:rsidR="00327D25" w:rsidRDefault="00327D25" w:rsidP="00327D25">
      <w:pPr>
        <w:spacing w:line="264" w:lineRule="auto"/>
        <w:ind w:left="-567"/>
      </w:pPr>
      <w:r>
        <w:t>Er is trouwens een verschil tussen de vraag (wat doen?) en het antwoord (</w:t>
      </w:r>
      <w:r>
        <w:t>Hij vernieuwt ons door Zijn Heilige Geest tot Zijn evenbeeld</w:t>
      </w:r>
      <w:r>
        <w:t xml:space="preserve">). Het antwoord legt er de vinger bij dat Hij de verandering in ons werkt. </w:t>
      </w:r>
      <w:r w:rsidR="00BE7245">
        <w:t>A</w:t>
      </w:r>
      <w:r w:rsidR="00BE7245">
        <w:t>ls de boom in de goede aarde wortelt, komt er vrucht. Anders gezegd: als de rank in de Wijnstok ingeënt is, dan komen er druiven. Hij vernieuwt Zijn volk tot Zijn evenbeeld.</w:t>
      </w:r>
    </w:p>
    <w:p w14:paraId="3F6D5C06" w14:textId="0C658FD6" w:rsidR="00327D25" w:rsidRDefault="00BE7245" w:rsidP="00327D25">
      <w:pPr>
        <w:spacing w:line="264" w:lineRule="auto"/>
        <w:ind w:left="-567"/>
      </w:pPr>
      <w:r>
        <w:t>Dan zullen wij met ons hele leven Hem dank bewijzen. Hij zal door ons geprezen worden. Vanuit de verlossing, vanuit de gemeenschap met Hem, zal het leven voor Hem opbloeien.</w:t>
      </w:r>
      <w:r>
        <w:t xml:space="preserve"> </w:t>
      </w:r>
      <w:r>
        <w:t>Het is je hartelijk verlangen om je leven in Zijn dienst te besteden.</w:t>
      </w:r>
      <w:r>
        <w:t xml:space="preserve"> Daar mogen we Hem ook om bidden: dat Hij doorgaat met Zijn vernieuwend werk in je hart (verwijzing naar Rom. 8,29). Let ook op de tegenwoordig tijd: vernieuwt. </w:t>
      </w:r>
    </w:p>
    <w:p w14:paraId="3F8310A4" w14:textId="77777777" w:rsidR="004328F6" w:rsidRDefault="00BE7245" w:rsidP="004328F6">
      <w:pPr>
        <w:spacing w:line="264" w:lineRule="auto"/>
        <w:ind w:left="-567"/>
      </w:pPr>
      <w:r>
        <w:t xml:space="preserve">Kennen wij dit verlangen om ons leven in Zijn dienst te besteden? Of zijn we nog koud? </w:t>
      </w:r>
    </w:p>
    <w:p w14:paraId="36441AFC" w14:textId="22223D6B" w:rsidR="004328F6" w:rsidRDefault="004328F6" w:rsidP="004328F6">
      <w:pPr>
        <w:spacing w:line="264" w:lineRule="auto"/>
        <w:ind w:left="-567"/>
      </w:pPr>
      <w:r>
        <w:br/>
      </w:r>
      <w:r w:rsidR="00327D25" w:rsidRPr="0019476A">
        <w:rPr>
          <w:rFonts w:cstheme="minorHAnsi"/>
          <w:i/>
          <w:iCs/>
          <w:u w:val="single"/>
        </w:rPr>
        <w:t xml:space="preserve">2. </w:t>
      </w:r>
      <w:r w:rsidR="00BB370F">
        <w:rPr>
          <w:rFonts w:cstheme="minorHAnsi"/>
          <w:i/>
          <w:iCs/>
          <w:u w:val="single"/>
        </w:rPr>
        <w:t>Om door de vruchten verzekerd te worden</w:t>
      </w:r>
      <w:r w:rsidR="00BB370F">
        <w:rPr>
          <w:rFonts w:cstheme="minorHAnsi"/>
          <w:i/>
          <w:iCs/>
          <w:u w:val="single"/>
        </w:rPr>
        <w:br/>
      </w:r>
      <w:r w:rsidR="00BB370F">
        <w:t xml:space="preserve">Nu volgt er een tweede antwoord op de vraag waarom wij nog goede werken moeten doen: </w:t>
      </w:r>
      <w:r w:rsidR="00BB370F">
        <w:rPr>
          <w:i/>
          <w:iCs/>
        </w:rPr>
        <w:t xml:space="preserve">‘daarna ook, dat elk bij zichzelf </w:t>
      </w:r>
      <w:r w:rsidR="00BB370F" w:rsidRPr="008F42B1">
        <w:rPr>
          <w:i/>
          <w:iCs/>
        </w:rPr>
        <w:t>van zijn geloof uit de vruchten verzekerd zij.</w:t>
      </w:r>
      <w:r>
        <w:rPr>
          <w:i/>
          <w:iCs/>
        </w:rPr>
        <w:t xml:space="preserve">’ </w:t>
      </w:r>
      <w:r>
        <w:t xml:space="preserve">Dat komt ons wellicht wat wonderlijk over. </w:t>
      </w:r>
    </w:p>
    <w:p w14:paraId="310C3B1E" w14:textId="65EF4BA2" w:rsidR="00327D25" w:rsidRDefault="004328F6" w:rsidP="00327D25">
      <w:pPr>
        <w:spacing w:line="264" w:lineRule="auto"/>
        <w:ind w:left="-567"/>
      </w:pPr>
      <w:r>
        <w:t>H</w:t>
      </w:r>
      <w:r w:rsidRPr="008F42B1">
        <w:t xml:space="preserve">oe zijt gij rechtvaardig voor </w:t>
      </w:r>
      <w:r>
        <w:t>Go</w:t>
      </w:r>
      <w:r w:rsidRPr="008F42B1">
        <w:t>d? Alleen door een wa</w:t>
      </w:r>
      <w:r>
        <w:t>ar</w:t>
      </w:r>
      <w:r w:rsidRPr="008F42B1">
        <w:t xml:space="preserve"> geloof in </w:t>
      </w:r>
      <w:r>
        <w:t>J</w:t>
      </w:r>
      <w:r w:rsidRPr="008F42B1">
        <w:t>ezus Christus</w:t>
      </w:r>
      <w:r>
        <w:t>.</w:t>
      </w:r>
      <w:r>
        <w:t xml:space="preserve"> Maar</w:t>
      </w:r>
      <w:r w:rsidRPr="004328F6">
        <w:t xml:space="preserve"> </w:t>
      </w:r>
      <w:r>
        <w:t xml:space="preserve">de </w:t>
      </w:r>
      <w:r>
        <w:t xml:space="preserve">genade </w:t>
      </w:r>
      <w:r>
        <w:t>is meer dan alleen de verlossing</w:t>
      </w:r>
      <w:r>
        <w:t>.</w:t>
      </w:r>
      <w:r>
        <w:t xml:space="preserve"> De heiligmaking komt er ook in mee. Zie bijv. 1 Kor. 1,30. </w:t>
      </w:r>
      <w:r>
        <w:t xml:space="preserve">Verbonden aan Hem, zal ons leven veranderen. Het wordt niet vernieuwd. Het blijft niet zoals het was. Het nieuwe leven met Hem werpt z’n vruchten af: </w:t>
      </w:r>
      <w:r>
        <w:rPr>
          <w:i/>
          <w:iCs/>
        </w:rPr>
        <w:t>‘alzo een ieder goede boom brengt voort goede vruchten, en een kwade boom brengt voort kwade vruchten.’</w:t>
      </w:r>
      <w:r>
        <w:rPr>
          <w:i/>
          <w:iCs/>
        </w:rPr>
        <w:t xml:space="preserve"> </w:t>
      </w:r>
      <w:r w:rsidRPr="004328F6">
        <w:t>Ps. 72,7:</w:t>
      </w:r>
      <w:r>
        <w:rPr>
          <w:i/>
          <w:iCs/>
        </w:rPr>
        <w:t xml:space="preserve"> </w:t>
      </w:r>
      <w:r>
        <w:t xml:space="preserve">De rechtvaardige zal bloeien. </w:t>
      </w:r>
    </w:p>
    <w:p w14:paraId="28356670" w14:textId="1B5F7A46" w:rsidR="004328F6" w:rsidRDefault="004328F6" w:rsidP="00327D25">
      <w:pPr>
        <w:spacing w:line="264" w:lineRule="auto"/>
        <w:ind w:left="-567"/>
      </w:pPr>
      <w:r>
        <w:t xml:space="preserve">Hoe komt dat nu? </w:t>
      </w:r>
      <w:r>
        <w:t>Omdat je niet meer van jezelf bent. Je bent van Hem geworden. Dat komt omdat je hart vernieuwd is.</w:t>
      </w:r>
      <w:r>
        <w:t xml:space="preserve"> Je wilt ook echt voor Hem leven. Niet tegen ‘heug en meug’. Niet: dat mág ik niet meer (als het goed is: ik </w:t>
      </w:r>
      <w:r>
        <w:rPr>
          <w:i/>
          <w:iCs/>
        </w:rPr>
        <w:t xml:space="preserve">wíl </w:t>
      </w:r>
      <w:r>
        <w:t xml:space="preserve">de zonde niet meer – even </w:t>
      </w:r>
      <w:proofErr w:type="spellStart"/>
      <w:r>
        <w:t>afgedacht</w:t>
      </w:r>
      <w:proofErr w:type="spellEnd"/>
      <w:r>
        <w:t xml:space="preserve"> van de strijd die Rom. 7 tekent). </w:t>
      </w:r>
      <w:r>
        <w:t>Je staat in bloei door Hem en voor Hem.</w:t>
      </w:r>
      <w:r>
        <w:t xml:space="preserve"> Je leeft ook dichtbij Hem. </w:t>
      </w:r>
      <w:r w:rsidR="005C7BC8">
        <w:t xml:space="preserve">Draagt vrucht voor Hem. </w:t>
      </w:r>
    </w:p>
    <w:p w14:paraId="38E2903E" w14:textId="7DB8E7F1" w:rsidR="005C7BC8" w:rsidRDefault="005C7BC8" w:rsidP="00327D25">
      <w:pPr>
        <w:spacing w:line="264" w:lineRule="auto"/>
        <w:ind w:left="-567"/>
      </w:pPr>
      <w:r>
        <w:lastRenderedPageBreak/>
        <w:t>Je mag met dankbaarheid en blijdschap opmerken dat je leven veranderd is. En dat is een bewijs van het geloof dat je beoefent in Christus. De vruchten vertellen me dat het geloof waar is.</w:t>
      </w:r>
      <w:r>
        <w:t xml:space="preserve"> Ze zijn eigenlijk als een bewijs. </w:t>
      </w:r>
    </w:p>
    <w:p w14:paraId="39A710EC" w14:textId="40B0BF28" w:rsidR="005C7BC8" w:rsidRDefault="005C7BC8" w:rsidP="00327D25">
      <w:pPr>
        <w:spacing w:line="264" w:lineRule="auto"/>
        <w:ind w:left="-567"/>
      </w:pPr>
      <w:r>
        <w:t xml:space="preserve">Herkennen we het? Je moet soms wat langere tijd terugkijken. </w:t>
      </w:r>
      <w:r>
        <w:t>Goed mogelijk dat je het niet eens altijd bewust in de gaten had. En dan opeens zie je ‘t met een heilige vermaking: de Heere heeft heel mijn leven veranderd.</w:t>
      </w:r>
    </w:p>
    <w:p w14:paraId="57A2420A" w14:textId="3CE6F51C" w:rsidR="005C7BC8" w:rsidRPr="004328F6" w:rsidRDefault="005C7BC8" w:rsidP="00327D25">
      <w:pPr>
        <w:spacing w:line="264" w:lineRule="auto"/>
        <w:ind w:left="-567"/>
        <w:rPr>
          <w:rFonts w:cstheme="minorHAnsi"/>
        </w:rPr>
      </w:pPr>
      <w:r>
        <w:t>Slotopmerking bij gedachte 2: je kunt er ook mee aan het redeneren slaan (</w:t>
      </w:r>
      <w:r w:rsidR="00684E49">
        <w:t xml:space="preserve">voorbeeld: A. Christenen gaan naar de kerk. B. Ik ga ook naar de kerk C. Dus ik ben een christen). Zo niet natuurlijk…Het gaat om vruchten van geloofsverbondenheid aan de Heere. </w:t>
      </w:r>
    </w:p>
    <w:p w14:paraId="33F1B742" w14:textId="45EAEE6A" w:rsidR="00327D25" w:rsidRDefault="00BB01EB" w:rsidP="00327D25">
      <w:pPr>
        <w:spacing w:line="264" w:lineRule="auto"/>
        <w:ind w:left="-567"/>
      </w:pPr>
      <w:r>
        <w:rPr>
          <w:i/>
          <w:iCs/>
          <w:u w:val="single"/>
        </w:rPr>
        <w:br/>
      </w:r>
      <w:r w:rsidR="00327D25" w:rsidRPr="00FF0F5C">
        <w:rPr>
          <w:i/>
          <w:iCs/>
          <w:u w:val="single"/>
        </w:rPr>
        <w:t xml:space="preserve">3. </w:t>
      </w:r>
      <w:r w:rsidR="008D076E">
        <w:rPr>
          <w:i/>
          <w:iCs/>
          <w:u w:val="single"/>
        </w:rPr>
        <w:t>Om de naasten voor Christus te winnen</w:t>
      </w:r>
      <w:r w:rsidR="008D076E">
        <w:rPr>
          <w:i/>
          <w:iCs/>
          <w:u w:val="single"/>
        </w:rPr>
        <w:br/>
      </w:r>
      <w:r w:rsidR="008D076E">
        <w:t>De naasten: dat kunnen ook familie- of gezinsleden zijn. Je man of vrouw</w:t>
      </w:r>
      <w:r w:rsidR="0068059E">
        <w:t>, een k</w:t>
      </w:r>
      <w:r w:rsidR="008D076E">
        <w:t>ind. 1 Petr. 3,1: over gelovige vrouwen en ongelovige mannen…</w:t>
      </w:r>
    </w:p>
    <w:p w14:paraId="3A023065" w14:textId="196E7857" w:rsidR="008D076E" w:rsidRDefault="008D076E" w:rsidP="00327D25">
      <w:pPr>
        <w:spacing w:line="264" w:lineRule="auto"/>
        <w:ind w:left="-567"/>
      </w:pPr>
      <w:r>
        <w:t>‘Waarom moeten wij nog goede werken doen?’ Je kunt zeggen: met het oog op de winst voor Christus’ Kerk.</w:t>
      </w:r>
    </w:p>
    <w:p w14:paraId="3E0B6B2F" w14:textId="4DDCF8B4" w:rsidR="008D076E" w:rsidRDefault="008D076E" w:rsidP="00327D25">
      <w:pPr>
        <w:spacing w:line="264" w:lineRule="auto"/>
        <w:ind w:left="-567"/>
      </w:pPr>
      <w:r>
        <w:t>Die godzalige wandel is een leven naar Gods geboden. Dat is eigenlijk een leven zoals dat in Romeinen 12 beschreven staat.</w:t>
      </w:r>
      <w:r>
        <w:t xml:space="preserve"> Dat is heel concreet. De praktijk van het geloofsleven. </w:t>
      </w:r>
      <w:r w:rsidR="0068059E">
        <w:t>Z</w:t>
      </w:r>
      <w:r w:rsidR="0068059E">
        <w:t>ijn wij ambassadeurs van Christus of zijn wij een sta-in-de-weg?</w:t>
      </w:r>
    </w:p>
    <w:p w14:paraId="313DE204" w14:textId="49528456" w:rsidR="0068059E" w:rsidRPr="0068059E" w:rsidRDefault="0068059E" w:rsidP="00327D25">
      <w:pPr>
        <w:spacing w:line="264" w:lineRule="auto"/>
        <w:ind w:left="-567"/>
        <w:rPr>
          <w:rFonts w:cstheme="minorHAnsi"/>
        </w:rPr>
      </w:pPr>
      <w:r>
        <w:t>Maar wie we ook zijn</w:t>
      </w:r>
      <w:r w:rsidR="00BB01EB">
        <w:t>, d</w:t>
      </w:r>
      <w:r>
        <w:t xml:space="preserve">it woord komt tot ons: </w:t>
      </w:r>
      <w:r>
        <w:rPr>
          <w:i/>
          <w:iCs/>
        </w:rPr>
        <w:t>‘Ik bid u dan broeders, dat gij uw lichamen stelt tot een levende, heilige en voor God welbehaaglijke offerande, welke is uw redelijke godsdienst’</w:t>
      </w:r>
      <w:r>
        <w:rPr>
          <w:i/>
          <w:iCs/>
        </w:rPr>
        <w:t xml:space="preserve"> </w:t>
      </w:r>
      <w:r>
        <w:t xml:space="preserve">(Rom. 12,1). </w:t>
      </w:r>
    </w:p>
    <w:p w14:paraId="619FEEDE" w14:textId="77777777" w:rsidR="00BB370F" w:rsidRDefault="00327D25" w:rsidP="00BB370F">
      <w:pPr>
        <w:spacing w:line="264" w:lineRule="auto"/>
        <w:ind w:left="-567"/>
        <w:rPr>
          <w:rFonts w:cstheme="minorHAnsi"/>
          <w:shd w:val="clear" w:color="auto" w:fill="FFFFFF"/>
        </w:rPr>
      </w:pPr>
      <w:r>
        <w:br/>
      </w:r>
      <w:r w:rsidRPr="0030292C">
        <w:rPr>
          <w:rFonts w:cstheme="minorHAnsi"/>
          <w:i/>
          <w:iCs/>
          <w:u w:val="single"/>
          <w:shd w:val="clear" w:color="auto" w:fill="FFFFFF"/>
        </w:rPr>
        <w:t>Vragen om over door te praten en/of voor persoonlijke bezinning</w:t>
      </w:r>
      <w:r>
        <w:rPr>
          <w:rFonts w:cstheme="minorHAnsi"/>
          <w:shd w:val="clear" w:color="auto" w:fill="FFFFFF"/>
        </w:rPr>
        <w:t xml:space="preserve"> </w:t>
      </w:r>
    </w:p>
    <w:p w14:paraId="3C1A9987" w14:textId="38769D6B" w:rsidR="00BB370F" w:rsidRPr="00BB370F" w:rsidRDefault="00BB370F" w:rsidP="00BB370F">
      <w:pPr>
        <w:pStyle w:val="Lijstalinea"/>
        <w:numPr>
          <w:ilvl w:val="0"/>
          <w:numId w:val="3"/>
        </w:numPr>
        <w:spacing w:line="264" w:lineRule="auto"/>
        <w:rPr>
          <w:rFonts w:cstheme="minorHAnsi"/>
          <w:shd w:val="clear" w:color="auto" w:fill="FFFFFF"/>
        </w:rPr>
      </w:pPr>
      <w:r w:rsidRPr="00BB370F">
        <w:rPr>
          <w:rFonts w:cstheme="minorHAnsi"/>
          <w:shd w:val="clear" w:color="auto" w:fill="FFFFFF"/>
        </w:rPr>
        <w:t xml:space="preserve">In welke mate herkent u het dat wij meer bezig zijn met de vraag of we verlost zijn dan of we ook </w:t>
      </w:r>
      <w:r w:rsidRPr="00BB370F">
        <w:rPr>
          <w:rFonts w:cstheme="minorHAnsi"/>
          <w:shd w:val="clear" w:color="auto" w:fill="FFFFFF"/>
        </w:rPr>
        <w:tab/>
        <w:t xml:space="preserve">vernieuwd worden door de Heilige Geest? </w:t>
      </w:r>
    </w:p>
    <w:p w14:paraId="3426ADB0" w14:textId="77777777" w:rsidR="00684E49" w:rsidRDefault="00BB370F" w:rsidP="00684E49">
      <w:pPr>
        <w:pStyle w:val="Lijstalinea"/>
        <w:numPr>
          <w:ilvl w:val="0"/>
          <w:numId w:val="3"/>
        </w:numPr>
        <w:spacing w:line="264" w:lineRule="auto"/>
        <w:rPr>
          <w:rFonts w:cstheme="minorHAnsi"/>
          <w:shd w:val="clear" w:color="auto" w:fill="FFFFFF"/>
        </w:rPr>
      </w:pPr>
      <w:r>
        <w:rPr>
          <w:rFonts w:cstheme="minorHAnsi"/>
          <w:shd w:val="clear" w:color="auto" w:fill="FFFFFF"/>
        </w:rPr>
        <w:t xml:space="preserve">Waarom wil de Heere de Zijnen vernieuwen? </w:t>
      </w:r>
    </w:p>
    <w:p w14:paraId="0EFB2BB3" w14:textId="77777777" w:rsidR="00684E49" w:rsidRDefault="00BB370F" w:rsidP="00684E49">
      <w:pPr>
        <w:pStyle w:val="Lijstalinea"/>
        <w:numPr>
          <w:ilvl w:val="0"/>
          <w:numId w:val="3"/>
        </w:numPr>
        <w:spacing w:line="264" w:lineRule="auto"/>
        <w:rPr>
          <w:rFonts w:cstheme="minorHAnsi"/>
          <w:shd w:val="clear" w:color="auto" w:fill="FFFFFF"/>
        </w:rPr>
      </w:pPr>
      <w:r w:rsidRPr="00684E49">
        <w:rPr>
          <w:rFonts w:cstheme="minorHAnsi"/>
          <w:shd w:val="clear" w:color="auto" w:fill="FFFFFF"/>
        </w:rPr>
        <w:t>Kunt u/jij verandering</w:t>
      </w:r>
      <w:r w:rsidR="00684E49">
        <w:rPr>
          <w:rFonts w:cstheme="minorHAnsi"/>
          <w:shd w:val="clear" w:color="auto" w:fill="FFFFFF"/>
        </w:rPr>
        <w:t>(en)</w:t>
      </w:r>
      <w:r w:rsidRPr="00684E49">
        <w:rPr>
          <w:rFonts w:cstheme="minorHAnsi"/>
          <w:shd w:val="clear" w:color="auto" w:fill="FFFFFF"/>
        </w:rPr>
        <w:t xml:space="preserve"> in uw leven opmerken die een vrucht zijn van de geloofsverbondenheid aan Christus? </w:t>
      </w:r>
    </w:p>
    <w:p w14:paraId="4203EBB3" w14:textId="77777777" w:rsidR="00684E49" w:rsidRDefault="00684E49" w:rsidP="00684E49">
      <w:pPr>
        <w:pStyle w:val="Lijstalinea"/>
        <w:numPr>
          <w:ilvl w:val="0"/>
          <w:numId w:val="3"/>
        </w:numPr>
        <w:spacing w:line="264" w:lineRule="auto"/>
        <w:rPr>
          <w:rFonts w:cstheme="minorHAnsi"/>
          <w:shd w:val="clear" w:color="auto" w:fill="FFFFFF"/>
        </w:rPr>
      </w:pPr>
      <w:r>
        <w:rPr>
          <w:rFonts w:cstheme="minorHAnsi"/>
          <w:shd w:val="clear" w:color="auto" w:fill="FFFFFF"/>
        </w:rPr>
        <w:t>Herkent u het gevaar van een beredeneerd geloof? Op welke manier steekt dat in uw/jouw leven de soms de kop op? (Denk aan ‘ik ben…, dus…’).</w:t>
      </w:r>
    </w:p>
    <w:p w14:paraId="5B10410E" w14:textId="3517F2A4" w:rsidR="00327D25" w:rsidRPr="00684E49" w:rsidRDefault="0068059E" w:rsidP="00684E49">
      <w:pPr>
        <w:pStyle w:val="Lijstalinea"/>
        <w:numPr>
          <w:ilvl w:val="0"/>
          <w:numId w:val="3"/>
        </w:numPr>
        <w:spacing w:line="264" w:lineRule="auto"/>
        <w:rPr>
          <w:rFonts w:cstheme="minorHAnsi"/>
          <w:shd w:val="clear" w:color="auto" w:fill="FFFFFF"/>
        </w:rPr>
      </w:pPr>
      <w:r>
        <w:rPr>
          <w:rFonts w:cstheme="minorHAnsi"/>
          <w:shd w:val="clear" w:color="auto" w:fill="FFFFFF"/>
        </w:rPr>
        <w:t>Wat vindt u van de uitspraak: wees een getuige van de Heere Jezus, desnoods met woorden?</w:t>
      </w:r>
      <w:r w:rsidR="00327D25" w:rsidRPr="00684E49">
        <w:rPr>
          <w:rFonts w:cstheme="minorHAnsi"/>
          <w:shd w:val="clear" w:color="auto" w:fill="FFFFFF"/>
        </w:rPr>
        <w:br/>
      </w:r>
    </w:p>
    <w:p w14:paraId="0BCCD2F7" w14:textId="77777777" w:rsidR="0068059E" w:rsidRDefault="00327D25" w:rsidP="0068059E">
      <w:pPr>
        <w:spacing w:line="264" w:lineRule="auto"/>
        <w:ind w:left="-567"/>
        <w:rPr>
          <w:rFonts w:cstheme="minorHAnsi"/>
          <w:i/>
          <w:iCs/>
          <w:u w:val="single"/>
          <w:shd w:val="clear" w:color="auto" w:fill="FFFFFF"/>
        </w:rPr>
      </w:pPr>
      <w:r>
        <w:rPr>
          <w:rFonts w:cstheme="minorHAnsi"/>
          <w:i/>
          <w:iCs/>
          <w:u w:val="single"/>
          <w:shd w:val="clear" w:color="auto" w:fill="FFFFFF"/>
        </w:rPr>
        <w:br/>
      </w:r>
      <w:r w:rsidRPr="0030292C">
        <w:rPr>
          <w:rFonts w:cstheme="minorHAnsi"/>
          <w:i/>
          <w:iCs/>
          <w:u w:val="single"/>
          <w:shd w:val="clear" w:color="auto" w:fill="FFFFFF"/>
        </w:rPr>
        <w:t>Voor de kinderen</w:t>
      </w:r>
    </w:p>
    <w:p w14:paraId="71E8B5D9" w14:textId="07952E83" w:rsidR="00BB01EB" w:rsidRPr="00BB01EB" w:rsidRDefault="00BB01EB" w:rsidP="00BB01EB">
      <w:pPr>
        <w:pStyle w:val="Lijstalinea"/>
        <w:numPr>
          <w:ilvl w:val="0"/>
          <w:numId w:val="5"/>
        </w:numPr>
        <w:spacing w:line="264" w:lineRule="auto"/>
        <w:rPr>
          <w:rFonts w:cstheme="minorHAnsi"/>
          <w:shd w:val="clear" w:color="auto" w:fill="FFFFFF"/>
        </w:rPr>
      </w:pPr>
      <w:r w:rsidRPr="00BB01EB">
        <w:rPr>
          <w:rFonts w:cstheme="minorHAnsi"/>
          <w:shd w:val="clear" w:color="auto" w:fill="FFFFFF"/>
        </w:rPr>
        <w:t xml:space="preserve">Vandaag was het Heilig Avondmaal. Weet je wat dat betekent? </w:t>
      </w:r>
    </w:p>
    <w:p w14:paraId="6D7E48DF" w14:textId="77777777" w:rsidR="00BB01EB" w:rsidRPr="00BB01EB" w:rsidRDefault="00BB01EB" w:rsidP="00BB01EB">
      <w:pPr>
        <w:pStyle w:val="Lijstalinea"/>
        <w:numPr>
          <w:ilvl w:val="0"/>
          <w:numId w:val="5"/>
        </w:numPr>
        <w:spacing w:line="264" w:lineRule="auto"/>
        <w:rPr>
          <w:rFonts w:cstheme="minorHAnsi"/>
          <w:i/>
          <w:iCs/>
          <w:u w:val="single"/>
          <w:shd w:val="clear" w:color="auto" w:fill="FFFFFF"/>
        </w:rPr>
      </w:pPr>
      <w:r>
        <w:rPr>
          <w:rFonts w:cstheme="minorHAnsi"/>
          <w:shd w:val="clear" w:color="auto" w:fill="FFFFFF"/>
        </w:rPr>
        <w:t>Christus verlost de Zijnen niet alleen, maar Hij [……………..] ze ook? Wat betekent het woordje dat je op de puntjes hebt ingevuld?</w:t>
      </w:r>
    </w:p>
    <w:p w14:paraId="199CAD60" w14:textId="74D5DB70" w:rsidR="00327D25" w:rsidRPr="00BB01EB" w:rsidRDefault="00BB01EB" w:rsidP="00BB01EB">
      <w:pPr>
        <w:pStyle w:val="Lijstalinea"/>
        <w:numPr>
          <w:ilvl w:val="0"/>
          <w:numId w:val="5"/>
        </w:numPr>
        <w:spacing w:line="264" w:lineRule="auto"/>
        <w:rPr>
          <w:rFonts w:cstheme="minorHAnsi"/>
          <w:i/>
          <w:iCs/>
          <w:u w:val="single"/>
          <w:shd w:val="clear" w:color="auto" w:fill="FFFFFF"/>
        </w:rPr>
      </w:pPr>
      <w:r>
        <w:rPr>
          <w:rFonts w:cstheme="minorHAnsi"/>
          <w:shd w:val="clear" w:color="auto" w:fill="FFFFFF"/>
        </w:rPr>
        <w:t xml:space="preserve">Waaraan kun je een christen herkennen, vind jij? </w:t>
      </w:r>
      <w:r w:rsidR="00327D25" w:rsidRPr="00BB01EB">
        <w:rPr>
          <w:rFonts w:cstheme="minorHAnsi"/>
          <w:shd w:val="clear" w:color="auto" w:fill="FFFFFF"/>
        </w:rPr>
        <w:br/>
      </w:r>
    </w:p>
    <w:p w14:paraId="2AB3F5F2" w14:textId="77777777" w:rsidR="00327D25" w:rsidRDefault="00327D25" w:rsidP="00327D25"/>
    <w:p w14:paraId="4A4CA2AC" w14:textId="77777777" w:rsidR="004804F4" w:rsidRDefault="004804F4"/>
    <w:sectPr w:rsidR="00480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A18"/>
    <w:multiLevelType w:val="hybridMultilevel"/>
    <w:tmpl w:val="75BC4CFE"/>
    <w:lvl w:ilvl="0" w:tplc="30B60314">
      <w:start w:val="1"/>
      <w:numFmt w:val="decimal"/>
      <w:lvlText w:val="%1."/>
      <w:lvlJc w:val="left"/>
      <w:pPr>
        <w:ind w:left="-3" w:hanging="564"/>
      </w:pPr>
      <w:rPr>
        <w:rFonts w:hint="default"/>
        <w:i w:val="0"/>
        <w:iCs w:val="0"/>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1" w15:restartNumberingAfterBreak="0">
    <w:nsid w:val="1FC575C9"/>
    <w:multiLevelType w:val="hybridMultilevel"/>
    <w:tmpl w:val="F1BC5D6E"/>
    <w:lvl w:ilvl="0" w:tplc="6F8E0FC2">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2" w15:restartNumberingAfterBreak="0">
    <w:nsid w:val="39814698"/>
    <w:multiLevelType w:val="hybridMultilevel"/>
    <w:tmpl w:val="0298C404"/>
    <w:lvl w:ilvl="0" w:tplc="E6804A48">
      <w:start w:val="1"/>
      <w:numFmt w:val="decimal"/>
      <w:lvlText w:val="%1."/>
      <w:lvlJc w:val="left"/>
      <w:pPr>
        <w:ind w:left="-3" w:hanging="564"/>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3" w15:restartNumberingAfterBreak="0">
    <w:nsid w:val="6398193E"/>
    <w:multiLevelType w:val="hybridMultilevel"/>
    <w:tmpl w:val="A3A69E46"/>
    <w:lvl w:ilvl="0" w:tplc="155848BC">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4" w15:restartNumberingAfterBreak="0">
    <w:nsid w:val="69E657B2"/>
    <w:multiLevelType w:val="hybridMultilevel"/>
    <w:tmpl w:val="C1D499D4"/>
    <w:lvl w:ilvl="0" w:tplc="D912325C">
      <w:start w:val="1"/>
      <w:numFmt w:val="decimal"/>
      <w:lvlText w:val="%1."/>
      <w:lvlJc w:val="left"/>
      <w:pPr>
        <w:ind w:left="-207" w:hanging="360"/>
      </w:pPr>
      <w:rPr>
        <w:rFonts w:cstheme="minorBidi" w:hint="default"/>
        <w:sz w:val="22"/>
        <w:szCs w:val="20"/>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25"/>
    <w:rsid w:val="00327D25"/>
    <w:rsid w:val="004328F6"/>
    <w:rsid w:val="004804F4"/>
    <w:rsid w:val="005C7BC8"/>
    <w:rsid w:val="0068059E"/>
    <w:rsid w:val="00684E49"/>
    <w:rsid w:val="008D076E"/>
    <w:rsid w:val="00BB01EB"/>
    <w:rsid w:val="00BB370F"/>
    <w:rsid w:val="00BE72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3698"/>
  <w15:chartTrackingRefBased/>
  <w15:docId w15:val="{B609D2C4-3492-4967-999A-2418C291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7D2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7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822</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2023-06-09T12:50:00Z</dcterms:created>
  <dcterms:modified xsi:type="dcterms:W3CDTF">2023-06-09T14:26:00Z</dcterms:modified>
</cp:coreProperties>
</file>